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2828D9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66AF0F85"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w:t>
      </w:r>
      <w:r w:rsidR="00351D7E">
        <w:rPr>
          <w:b w:val="0"/>
          <w:bCs/>
          <w:color w:val="auto"/>
          <w:sz w:val="24"/>
          <w:szCs w:val="24"/>
        </w:rPr>
        <w:t>2024-2025</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10530" w:type="dxa"/>
        <w:tblInd w:w="-572" w:type="dxa"/>
        <w:tblCellMar>
          <w:left w:w="10" w:type="dxa"/>
          <w:right w:w="10" w:type="dxa"/>
        </w:tblCellMar>
        <w:tblLook w:val="04A0" w:firstRow="1" w:lastRow="0" w:firstColumn="1" w:lastColumn="0" w:noHBand="0" w:noVBand="1"/>
      </w:tblPr>
      <w:tblGrid>
        <w:gridCol w:w="5600"/>
        <w:gridCol w:w="2465"/>
        <w:gridCol w:w="2465"/>
      </w:tblGrid>
      <w:tr w:rsidR="004A6CA7" w14:paraId="2A7D54B7" w14:textId="0F4D2A59" w:rsidTr="6485E944">
        <w:trPr>
          <w:trHeight w:val="175"/>
        </w:trPr>
        <w:tc>
          <w:tcPr>
            <w:tcW w:w="5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4A6CA7" w:rsidRDefault="004A6CA7">
            <w:pPr>
              <w:pStyle w:val="TableHeader"/>
              <w:jc w:val="left"/>
            </w:pPr>
            <w:r>
              <w:t>Detail</w:t>
            </w:r>
          </w:p>
        </w:tc>
        <w:tc>
          <w:tcPr>
            <w:tcW w:w="246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8E2E9"/>
            <w:tcMar>
              <w:top w:w="0" w:type="dxa"/>
              <w:left w:w="108" w:type="dxa"/>
              <w:bottom w:w="0" w:type="dxa"/>
              <w:right w:w="108" w:type="dxa"/>
            </w:tcMar>
          </w:tcPr>
          <w:p w14:paraId="2A7D54B6" w14:textId="0D4B5576" w:rsidR="004A6CA7" w:rsidRDefault="004A6CA7">
            <w:pPr>
              <w:pStyle w:val="TableHeader"/>
              <w:jc w:val="left"/>
            </w:pPr>
            <w:r>
              <w:t>Data 2024-</w:t>
            </w:r>
            <w:r w:rsidR="00675C1B">
              <w:t>2025</w:t>
            </w:r>
          </w:p>
        </w:tc>
        <w:tc>
          <w:tcPr>
            <w:tcW w:w="246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8E2E9"/>
            <w:tcMar>
              <w:top w:w="0" w:type="dxa"/>
              <w:left w:w="108" w:type="dxa"/>
              <w:bottom w:w="0" w:type="dxa"/>
              <w:right w:w="108" w:type="dxa"/>
            </w:tcMar>
          </w:tcPr>
          <w:p w14:paraId="3AA7148D" w14:textId="422D2262" w:rsidR="0E252D99" w:rsidRDefault="0E252D99" w:rsidP="6485E944">
            <w:pPr>
              <w:pStyle w:val="TableHeader"/>
              <w:jc w:val="left"/>
            </w:pPr>
            <w:r>
              <w:t>Data 2025-2026</w:t>
            </w:r>
          </w:p>
        </w:tc>
      </w:tr>
      <w:tr w:rsidR="004A6CA7" w14:paraId="2A7D54BA" w14:textId="150BAACA" w:rsidTr="6485E944">
        <w:trPr>
          <w:trHeight w:val="175"/>
        </w:trPr>
        <w:tc>
          <w:tcPr>
            <w:tcW w:w="5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4A6CA7" w:rsidRDefault="004A6CA7">
            <w:pPr>
              <w:pStyle w:val="TableRow"/>
            </w:pPr>
            <w:r>
              <w:t>School name</w:t>
            </w:r>
          </w:p>
        </w:tc>
        <w:tc>
          <w:tcPr>
            <w:tcW w:w="246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6F4829F0" w14:textId="1BB8B977" w:rsidR="004A6CA7" w:rsidRDefault="004A6CA7" w:rsidP="006720B4">
            <w:pPr>
              <w:pStyle w:val="TableRow"/>
            </w:pPr>
            <w:r>
              <w:t>Worle Village Primary School</w:t>
            </w:r>
          </w:p>
        </w:tc>
        <w:tc>
          <w:tcPr>
            <w:tcW w:w="246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0C929802" w14:textId="4114A2E3" w:rsidR="227B5600" w:rsidRDefault="227B5600" w:rsidP="6485E944">
            <w:pPr>
              <w:pStyle w:val="TableRow"/>
            </w:pPr>
            <w:r>
              <w:t>Worle Village Primary School</w:t>
            </w:r>
          </w:p>
        </w:tc>
      </w:tr>
      <w:tr w:rsidR="004A6CA7" w14:paraId="2A7D54BD" w14:textId="23FF43AA" w:rsidTr="6485E944">
        <w:trPr>
          <w:trHeight w:val="183"/>
        </w:trPr>
        <w:tc>
          <w:tcPr>
            <w:tcW w:w="5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4A6CA7" w:rsidRDefault="004A6CA7">
            <w:pPr>
              <w:pStyle w:val="TableRow"/>
            </w:pPr>
            <w:r>
              <w:t xml:space="preserve">Number of pupils in school </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29215EB" w:rsidR="004A6CA7" w:rsidRDefault="00DC756F">
            <w:pPr>
              <w:pStyle w:val="TableRow"/>
            </w:pPr>
            <w:r>
              <w:t>173</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1D17C4" w14:textId="6D6D8771" w:rsidR="4D88EA6B" w:rsidRDefault="4D88EA6B" w:rsidP="6485E944">
            <w:pPr>
              <w:pStyle w:val="TableRow"/>
            </w:pPr>
            <w:r>
              <w:t>163</w:t>
            </w:r>
          </w:p>
        </w:tc>
      </w:tr>
      <w:tr w:rsidR="004A6CA7" w14:paraId="2A7D54C0" w14:textId="49FFF825" w:rsidTr="6485E944">
        <w:trPr>
          <w:trHeight w:val="303"/>
        </w:trPr>
        <w:tc>
          <w:tcPr>
            <w:tcW w:w="5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4A6CA7" w:rsidRDefault="004A6CA7">
            <w:pPr>
              <w:pStyle w:val="TableRow"/>
            </w:pPr>
            <w:r>
              <w:t>Proportion (%) of pupil premium eligible pupils</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CB9D19F" w:rsidR="004A6CA7" w:rsidRDefault="00DC756F">
            <w:pPr>
              <w:pStyle w:val="TableRow"/>
            </w:pPr>
            <w:r>
              <w:t>2</w:t>
            </w:r>
            <w:r w:rsidR="007A13D6">
              <w:t>7.4</w:t>
            </w:r>
            <w:r>
              <w:t>%</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49C6DB" w14:textId="154B3EE4" w:rsidR="19EF0B60" w:rsidRDefault="19EF0B60" w:rsidP="6485E944">
            <w:pPr>
              <w:pStyle w:val="TableRow"/>
            </w:pPr>
            <w:r>
              <w:t>34%</w:t>
            </w:r>
          </w:p>
        </w:tc>
      </w:tr>
      <w:tr w:rsidR="004A6CA7" w14:paraId="2A7D54C3" w14:textId="7A47CA8C" w:rsidTr="6485E944">
        <w:trPr>
          <w:trHeight w:val="429"/>
        </w:trPr>
        <w:tc>
          <w:tcPr>
            <w:tcW w:w="5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7777777" w:rsidR="004A6CA7" w:rsidRDefault="004A6CA7">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46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55C85AC6" w14:textId="236CF89C" w:rsidR="004A6CA7" w:rsidRDefault="006868C5">
            <w:pPr>
              <w:pStyle w:val="TableRow"/>
            </w:pPr>
            <w:r>
              <w:t>2024-2025</w:t>
            </w:r>
          </w:p>
        </w:tc>
        <w:tc>
          <w:tcPr>
            <w:tcW w:w="246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5167AD0B" w14:textId="40CCEE26" w:rsidR="0906C0C7" w:rsidRDefault="0906C0C7" w:rsidP="6485E944">
            <w:pPr>
              <w:pStyle w:val="TableRow"/>
            </w:pPr>
            <w:r>
              <w:t>2025-2026</w:t>
            </w:r>
          </w:p>
        </w:tc>
      </w:tr>
      <w:tr w:rsidR="004A6CA7" w14:paraId="2A7D54C6" w14:textId="4DC5F984" w:rsidTr="6485E944">
        <w:trPr>
          <w:trHeight w:val="303"/>
        </w:trPr>
        <w:tc>
          <w:tcPr>
            <w:tcW w:w="5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4A6CA7" w:rsidRDefault="004A6CA7">
            <w:pPr>
              <w:pStyle w:val="TableRow"/>
            </w:pPr>
            <w:r>
              <w:rPr>
                <w:szCs w:val="22"/>
              </w:rPr>
              <w:t>Date this statement was published</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8864F93" w:rsidR="004A6CA7" w:rsidRDefault="00675C1B">
            <w:pPr>
              <w:pStyle w:val="TableRow"/>
            </w:pPr>
            <w:r>
              <w:t>Nov ‘24</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F45BAD" w14:textId="2BA45548" w:rsidR="3B435469" w:rsidRDefault="3B435469" w:rsidP="6485E944">
            <w:pPr>
              <w:pStyle w:val="TableRow"/>
            </w:pPr>
            <w:r>
              <w:t>Dec ‘25</w:t>
            </w:r>
          </w:p>
        </w:tc>
      </w:tr>
      <w:tr w:rsidR="004A6CA7" w14:paraId="2A7D54C9" w14:textId="0B7CA5FE" w:rsidTr="6485E944">
        <w:trPr>
          <w:trHeight w:val="175"/>
        </w:trPr>
        <w:tc>
          <w:tcPr>
            <w:tcW w:w="5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4A6CA7" w:rsidRDefault="004A6CA7">
            <w:pPr>
              <w:pStyle w:val="TableRow"/>
            </w:pPr>
            <w:r>
              <w:rPr>
                <w:szCs w:val="22"/>
              </w:rPr>
              <w:t>Date on which it will be reviewed</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2BBBA1C" w:rsidR="004A6CA7" w:rsidRDefault="006868C5">
            <w:pPr>
              <w:pStyle w:val="TableRow"/>
            </w:pPr>
            <w:r>
              <w:t>Sept ‘2</w:t>
            </w:r>
            <w:r w:rsidR="00A07637">
              <w:t>5</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3A44C2" w14:textId="61439666" w:rsidR="2AAA9B2B" w:rsidRDefault="2AAA9B2B" w:rsidP="6485E944">
            <w:pPr>
              <w:pStyle w:val="TableRow"/>
            </w:pPr>
            <w:r>
              <w:t>Sept ‘26</w:t>
            </w:r>
          </w:p>
        </w:tc>
      </w:tr>
      <w:tr w:rsidR="004A6CA7" w14:paraId="2A7D54CC" w14:textId="529A67D4" w:rsidTr="6485E944">
        <w:trPr>
          <w:trHeight w:val="175"/>
        </w:trPr>
        <w:tc>
          <w:tcPr>
            <w:tcW w:w="5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4A6CA7" w:rsidRDefault="004A6CA7">
            <w:pPr>
              <w:pStyle w:val="TableRow"/>
            </w:pPr>
            <w:r>
              <w:t>Statement authorised by</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854E350" w:rsidR="004A6CA7" w:rsidRDefault="006868C5">
            <w:pPr>
              <w:pStyle w:val="TableRow"/>
            </w:pPr>
            <w:r>
              <w:t>Ra</w:t>
            </w:r>
            <w:r w:rsidR="00D4418A">
              <w:t>chel Jones</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8E1B54" w14:textId="53891E81" w:rsidR="385C192F" w:rsidRDefault="385C192F" w:rsidP="6485E944">
            <w:pPr>
              <w:pStyle w:val="TableRow"/>
            </w:pPr>
            <w:r>
              <w:t>Rachel Jones</w:t>
            </w:r>
          </w:p>
        </w:tc>
      </w:tr>
      <w:tr w:rsidR="004A6CA7" w14:paraId="2A7D54CF" w14:textId="3E4D7A64" w:rsidTr="6485E944">
        <w:trPr>
          <w:trHeight w:val="175"/>
        </w:trPr>
        <w:tc>
          <w:tcPr>
            <w:tcW w:w="5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4A6CA7" w:rsidRDefault="004A6CA7">
            <w:pPr>
              <w:pStyle w:val="TableRow"/>
            </w:pPr>
            <w:r>
              <w:t>Pupil premium lead</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AC666EB" w:rsidR="004A6CA7" w:rsidRDefault="00675C1B" w:rsidP="006720B4">
            <w:pPr>
              <w:pStyle w:val="TableRow"/>
            </w:pPr>
            <w:r>
              <w:t>Danielle Read</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1AA71D" w14:textId="4B39CEDA" w:rsidR="4BECFF7D" w:rsidRDefault="4BECFF7D" w:rsidP="6485E944">
            <w:pPr>
              <w:pStyle w:val="TableRow"/>
            </w:pPr>
            <w:r>
              <w:t>Danielle Read</w:t>
            </w:r>
          </w:p>
        </w:tc>
      </w:tr>
      <w:tr w:rsidR="004A6CA7" w14:paraId="2A7D54D2" w14:textId="21758826" w:rsidTr="6485E944">
        <w:trPr>
          <w:trHeight w:val="175"/>
        </w:trPr>
        <w:tc>
          <w:tcPr>
            <w:tcW w:w="5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4A6CA7" w:rsidRDefault="004A6CA7">
            <w:pPr>
              <w:pStyle w:val="TableRow"/>
            </w:pPr>
            <w:r>
              <w:t xml:space="preserve">Governor </w:t>
            </w:r>
            <w:r>
              <w:rPr>
                <w:szCs w:val="22"/>
              </w:rPr>
              <w:t xml:space="preserve">/ Trustee </w:t>
            </w:r>
            <w:r>
              <w:t>lead</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2F8F1558" w:rsidR="004A6CA7" w:rsidRDefault="00675C1B">
            <w:pPr>
              <w:pStyle w:val="TableRow"/>
            </w:pPr>
            <w:r>
              <w:t>Mark Pr</w:t>
            </w:r>
            <w:r w:rsidR="00051CF7">
              <w:t>e</w:t>
            </w:r>
            <w:r>
              <w:t>ddy (St Martins)</w:t>
            </w:r>
          </w:p>
        </w:tc>
        <w:tc>
          <w:tcPr>
            <w:tcW w:w="2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93C103" w14:textId="0A623C32" w:rsidR="212FC816" w:rsidRDefault="212FC816" w:rsidP="6485E944">
            <w:pPr>
              <w:pStyle w:val="TableRow"/>
            </w:pPr>
            <w:r>
              <w:t>Mark Preddy (St Martins)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10469" w:type="dxa"/>
        <w:tblInd w:w="-572" w:type="dxa"/>
        <w:tblCellMar>
          <w:left w:w="10" w:type="dxa"/>
          <w:right w:w="10" w:type="dxa"/>
        </w:tblCellMar>
        <w:tblLook w:val="04A0" w:firstRow="1" w:lastRow="0" w:firstColumn="1" w:lastColumn="0" w:noHBand="0" w:noVBand="1"/>
      </w:tblPr>
      <w:tblGrid>
        <w:gridCol w:w="5959"/>
        <w:gridCol w:w="2255"/>
        <w:gridCol w:w="2255"/>
      </w:tblGrid>
      <w:tr w:rsidR="00D4418A" w14:paraId="2A7D54D6" w14:textId="087C8210" w:rsidTr="6485E944">
        <w:trPr>
          <w:trHeight w:val="345"/>
        </w:trPr>
        <w:tc>
          <w:tcPr>
            <w:tcW w:w="5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D4418A" w:rsidRDefault="00D4418A">
            <w:pPr>
              <w:pStyle w:val="TableRow"/>
            </w:pPr>
            <w:r>
              <w:rPr>
                <w:b/>
              </w:rPr>
              <w:t>Detail</w:t>
            </w:r>
          </w:p>
        </w:tc>
        <w:tc>
          <w:tcPr>
            <w:tcW w:w="2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84AEAC3" w:rsidR="00D4418A" w:rsidRDefault="00D4418A" w:rsidP="006720B4">
            <w:pPr>
              <w:pStyle w:val="TableRow"/>
              <w:jc w:val="center"/>
            </w:pPr>
            <w:r>
              <w:rPr>
                <w:b/>
              </w:rPr>
              <w:t xml:space="preserve">Amount </w:t>
            </w:r>
            <w:r w:rsidR="007B39F9">
              <w:rPr>
                <w:b/>
              </w:rPr>
              <w:t>24-25</w:t>
            </w:r>
          </w:p>
        </w:tc>
        <w:tc>
          <w:tcPr>
            <w:tcW w:w="2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63A67E50" w14:textId="61AF6739" w:rsidR="17B8FB2C" w:rsidRDefault="17B8FB2C" w:rsidP="6485E944">
            <w:pPr>
              <w:pStyle w:val="TableRow"/>
              <w:jc w:val="center"/>
            </w:pPr>
            <w:r w:rsidRPr="6485E944">
              <w:rPr>
                <w:b/>
                <w:bCs/>
              </w:rPr>
              <w:t>Amount 25-26</w:t>
            </w:r>
          </w:p>
        </w:tc>
      </w:tr>
      <w:tr w:rsidR="00D4418A" w14:paraId="2A7D54D9" w14:textId="2BD7CA13" w:rsidTr="6485E944">
        <w:trPr>
          <w:trHeight w:val="345"/>
        </w:trPr>
        <w:tc>
          <w:tcPr>
            <w:tcW w:w="5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D4418A" w:rsidRDefault="00D4418A" w:rsidP="001342E2">
            <w:pPr>
              <w:pStyle w:val="TableRow"/>
            </w:pPr>
            <w:r>
              <w:t>Pupil premium funding allocation this academic year</w:t>
            </w:r>
          </w:p>
        </w:tc>
        <w:tc>
          <w:tcPr>
            <w:tcW w:w="2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BACD67F" w:rsidR="00D4418A" w:rsidRDefault="15377E6E" w:rsidP="001342E2">
            <w:pPr>
              <w:pStyle w:val="TableRow"/>
            </w:pPr>
            <w:r>
              <w:t>£</w:t>
            </w:r>
            <w:r w:rsidR="355313D3">
              <w:t>68, 933</w:t>
            </w:r>
          </w:p>
        </w:tc>
        <w:tc>
          <w:tcPr>
            <w:tcW w:w="2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C38756" w14:textId="63FE9D37" w:rsidR="6485E944" w:rsidRDefault="6485E944" w:rsidP="6485E944">
            <w:pPr>
              <w:pStyle w:val="TableRow"/>
              <w:rPr>
                <w:rFonts w:ascii="Aptos" w:eastAsia="Aptos" w:hAnsi="Aptos" w:cs="Aptos"/>
                <w:color w:val="000000" w:themeColor="text1"/>
              </w:rPr>
            </w:pPr>
          </w:p>
        </w:tc>
      </w:tr>
      <w:tr w:rsidR="00D4418A" w14:paraId="2A7D54DC" w14:textId="5EDF2E05" w:rsidTr="6485E944">
        <w:trPr>
          <w:trHeight w:val="345"/>
        </w:trPr>
        <w:tc>
          <w:tcPr>
            <w:tcW w:w="5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D4418A" w:rsidRDefault="00D4418A" w:rsidP="001342E2">
            <w:pPr>
              <w:pStyle w:val="TableRow"/>
            </w:pPr>
            <w:r>
              <w:t>Recovery premium funding allocation this academic year</w:t>
            </w:r>
          </w:p>
        </w:tc>
        <w:tc>
          <w:tcPr>
            <w:tcW w:w="2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27406A0F" w:rsidR="00D4418A" w:rsidRDefault="00351D7E" w:rsidP="001342E2">
            <w:pPr>
              <w:pStyle w:val="TableRow"/>
            </w:pPr>
            <w:r>
              <w:t>n/a</w:t>
            </w:r>
          </w:p>
        </w:tc>
        <w:tc>
          <w:tcPr>
            <w:tcW w:w="2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E349EB" w14:textId="1DECD827" w:rsidR="6485E944" w:rsidRDefault="6485E944" w:rsidP="6485E944">
            <w:pPr>
              <w:pStyle w:val="TableRow"/>
            </w:pPr>
          </w:p>
        </w:tc>
      </w:tr>
      <w:tr w:rsidR="00D4418A" w14:paraId="2A7D54DF" w14:textId="5066E645" w:rsidTr="6485E944">
        <w:trPr>
          <w:trHeight w:val="345"/>
        </w:trPr>
        <w:tc>
          <w:tcPr>
            <w:tcW w:w="5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D4418A" w:rsidRDefault="00D4418A" w:rsidP="001342E2">
            <w:pPr>
              <w:pStyle w:val="TableRow"/>
            </w:pPr>
            <w:r>
              <w:t>Pupil premium funding carried forward from previous years (enter £0 if not applicable)</w:t>
            </w:r>
          </w:p>
        </w:tc>
        <w:tc>
          <w:tcPr>
            <w:tcW w:w="2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2F9E680" w:rsidR="00D4418A" w:rsidRDefault="00351D7E" w:rsidP="001342E2">
            <w:pPr>
              <w:pStyle w:val="TableRow"/>
            </w:pPr>
            <w:r>
              <w:t>n/a</w:t>
            </w:r>
          </w:p>
        </w:tc>
        <w:tc>
          <w:tcPr>
            <w:tcW w:w="2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7619A5" w14:textId="37347EF2" w:rsidR="6485E944" w:rsidRDefault="6485E944" w:rsidP="6485E944">
            <w:pPr>
              <w:pStyle w:val="TableRow"/>
            </w:pPr>
          </w:p>
        </w:tc>
      </w:tr>
      <w:tr w:rsidR="00D4418A" w14:paraId="2A7D54E3" w14:textId="04371F6D" w:rsidTr="6485E944">
        <w:trPr>
          <w:trHeight w:val="1184"/>
        </w:trPr>
        <w:tc>
          <w:tcPr>
            <w:tcW w:w="5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D4418A" w:rsidRDefault="00D4418A" w:rsidP="001342E2">
            <w:pPr>
              <w:pStyle w:val="TableRow"/>
              <w:rPr>
                <w:b/>
              </w:rPr>
            </w:pPr>
            <w:r>
              <w:rPr>
                <w:b/>
              </w:rPr>
              <w:t>Total budget for this academic year</w:t>
            </w:r>
          </w:p>
          <w:p w14:paraId="2A7D54E1" w14:textId="77777777" w:rsidR="00D4418A" w:rsidRDefault="00D4418A" w:rsidP="001342E2">
            <w:pPr>
              <w:pStyle w:val="TableRow"/>
            </w:pPr>
            <w:r>
              <w:t>If your school is an academy in a trust that pools this funding, state the amount available to your school this academic year</w:t>
            </w:r>
          </w:p>
        </w:tc>
        <w:tc>
          <w:tcPr>
            <w:tcW w:w="2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B3E9935" w:rsidR="00D4418A" w:rsidRDefault="3AB51711" w:rsidP="6485E944">
            <w:pPr>
              <w:pStyle w:val="TableRow"/>
              <w:spacing w:line="259" w:lineRule="auto"/>
            </w:pPr>
            <w:r>
              <w:t>£68,933</w:t>
            </w:r>
          </w:p>
        </w:tc>
        <w:tc>
          <w:tcPr>
            <w:tcW w:w="2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AD786A" w14:textId="6B98D153" w:rsidR="6485E944" w:rsidRDefault="6485E944" w:rsidP="6485E944">
            <w:pPr>
              <w:pStyle w:val="TableRow"/>
              <w:rPr>
                <w:rFonts w:ascii="Aptos" w:eastAsia="Aptos" w:hAnsi="Aptos" w:cs="Aptos"/>
                <w:color w:val="000000" w:themeColor="text1"/>
              </w:rPr>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CAAEF" w14:textId="0388B0DE" w:rsidR="00521BBE" w:rsidRPr="00740E71" w:rsidRDefault="000518A5" w:rsidP="001C1315">
            <w:r w:rsidRPr="00740E71">
              <w:t>At Worle Village Primary, we have high aspirations and ambitions for</w:t>
            </w:r>
            <w:r w:rsidR="00836EB1" w:rsidRPr="00740E71">
              <w:t xml:space="preserve"> all</w:t>
            </w:r>
            <w:r w:rsidRPr="00740E71">
              <w:t xml:space="preserve"> our children and we believe that no child</w:t>
            </w:r>
            <w:r w:rsidR="00836EB1" w:rsidRPr="00740E71">
              <w:t>, regardless of background,</w:t>
            </w:r>
            <w:r w:rsidRPr="00740E71">
              <w:t xml:space="preserve"> should </w:t>
            </w:r>
            <w:r w:rsidR="00FD1291">
              <w:t>be hindered from making</w:t>
            </w:r>
            <w:r w:rsidRPr="00740E71">
              <w:t xml:space="preserve"> good progress and achiev</w:t>
            </w:r>
            <w:r w:rsidR="00FD1291">
              <w:t>ing</w:t>
            </w:r>
            <w:r w:rsidRPr="00740E71">
              <w:t xml:space="preserve"> a high attainment across all subjects</w:t>
            </w:r>
            <w:r w:rsidR="00836EB1" w:rsidRPr="00740E71">
              <w:t>. We aim to</w:t>
            </w:r>
            <w:r w:rsidRPr="00740E71">
              <w:t xml:space="preserve"> build a p</w:t>
            </w:r>
            <w:r w:rsidR="00836EB1" w:rsidRPr="00740E71">
              <w:t>assion for learning</w:t>
            </w:r>
            <w:r w:rsidR="001C1315" w:rsidRPr="00740E71">
              <w:t>, a</w:t>
            </w:r>
            <w:r w:rsidR="00836EB1" w:rsidRPr="00740E71">
              <w:t xml:space="preserve"> thirst for knowledge</w:t>
            </w:r>
            <w:r w:rsidR="001C1315" w:rsidRPr="00740E71">
              <w:t xml:space="preserve"> and raise aspirations ready for t</w:t>
            </w:r>
            <w:r w:rsidR="00836EB1" w:rsidRPr="00740E71">
              <w:t>heir future.</w:t>
            </w:r>
            <w:r w:rsidRPr="00740E71">
              <w:t xml:space="preserve"> We are determined to ensure that our children are given every chance to realise their full potential. </w:t>
            </w:r>
          </w:p>
          <w:p w14:paraId="2D74C6AD" w14:textId="22B27081" w:rsidR="00C134AB" w:rsidRPr="00740E71" w:rsidRDefault="00C134AB" w:rsidP="001C1315">
            <w:r w:rsidRPr="00740E71">
              <w:t>Our ultimate objectives are to remove barriers to learning created by poverty, family circumstance and background. To narrow the att</w:t>
            </w:r>
            <w:r w:rsidR="00955FE9" w:rsidRPr="00740E71">
              <w:t>ain</w:t>
            </w:r>
            <w:r w:rsidRPr="00740E71">
              <w:t xml:space="preserve">ment gaps between disadvantages pupils and their non-disadvantage counterparts both within school and </w:t>
            </w:r>
            <w:r w:rsidR="00955FE9" w:rsidRPr="00740E71">
              <w:t>n</w:t>
            </w:r>
            <w:r w:rsidRPr="00740E71">
              <w:t xml:space="preserve">ationally and </w:t>
            </w:r>
            <w:r w:rsidR="00CB0D43" w:rsidRPr="00740E71">
              <w:t xml:space="preserve">to ensure all children are able to flourish and thrive. </w:t>
            </w:r>
          </w:p>
          <w:p w14:paraId="20355F7A" w14:textId="5195D34C" w:rsidR="00521BBE" w:rsidRDefault="00521BBE" w:rsidP="00521BBE">
            <w:r w:rsidRPr="00740E71">
              <w:t>High quality first teaching is the cornerstone of the whole school’s provision of learning for every staff member, identifying and supporting disadvantaged children on a daily basis. It is proven that this has the greatest impact in our school that allows disadvantaged children to close the gap with the non-disadvantaged peers.</w:t>
            </w:r>
          </w:p>
          <w:p w14:paraId="6EDC3744" w14:textId="7BD7DC5A" w:rsidR="00FD1291" w:rsidRDefault="00FD1291" w:rsidP="00FD1291">
            <w:pPr>
              <w:spacing w:before="120"/>
            </w:pPr>
            <w:r>
              <w:t xml:space="preserve">The Pupil premium strategy represents an integral part of the school’s focus to support disadvantaged, and those who are already high achievers, to achieve this potential. The approach we take is based on identifying the pupil’s needs and challenges to learning that they may face through robust diagnostic academic and social assessments throughout the year. </w:t>
            </w:r>
          </w:p>
          <w:p w14:paraId="3C178F2B" w14:textId="750BA1BE" w:rsidR="00FD1291" w:rsidRPr="00740E71" w:rsidRDefault="00FD1291" w:rsidP="00FD1291">
            <w:r>
              <w:t>All staff are committed to and informed about the needs of disadvantaged pupils.</w:t>
            </w:r>
          </w:p>
          <w:p w14:paraId="49F2D788" w14:textId="17A1D2A7" w:rsidR="001C1315" w:rsidRPr="00740E71" w:rsidRDefault="001C1315" w:rsidP="00521BBE">
            <w:r w:rsidRPr="00740E71">
              <w:t>The strategy is flexible and fluid so that as a school we can adapt and make changes to accommodate any challenges that occur.</w:t>
            </w:r>
          </w:p>
          <w:p w14:paraId="2A7D54E9" w14:textId="7EDAD5A9" w:rsidR="00E66558" w:rsidRPr="001C1315" w:rsidRDefault="00E66558" w:rsidP="001C1315">
            <w:pPr>
              <w:rPr>
                <w:i/>
                <w:iCs/>
              </w:rPr>
            </w:pPr>
          </w:p>
        </w:tc>
      </w:tr>
    </w:tbl>
    <w:p w14:paraId="6A338543" w14:textId="77777777" w:rsidR="006720B4" w:rsidRDefault="006720B4">
      <w:pPr>
        <w:pStyle w:val="Heading2"/>
        <w:spacing w:before="600"/>
      </w:pPr>
    </w:p>
    <w:p w14:paraId="4191297A" w14:textId="77777777" w:rsidR="00F95846" w:rsidRDefault="00F95846" w:rsidP="00F95846"/>
    <w:p w14:paraId="4F50DCB9" w14:textId="77777777" w:rsidR="00F95846" w:rsidRDefault="00F95846" w:rsidP="00F95846"/>
    <w:p w14:paraId="1EAB9CD3" w14:textId="77777777" w:rsidR="00F95846" w:rsidRPr="00F95846" w:rsidRDefault="00F95846" w:rsidP="00F95846"/>
    <w:p w14:paraId="2A7D54EB" w14:textId="6752AFEA"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945"/>
        <w:gridCol w:w="7541"/>
      </w:tblGrid>
      <w:tr w:rsidR="00E66558" w14:paraId="2A7D54EF" w14:textId="77777777" w:rsidTr="005022DF">
        <w:tc>
          <w:tcPr>
            <w:tcW w:w="19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754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9012BE">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C07A0" w14:textId="77777777" w:rsidR="00E66558" w:rsidRDefault="009D71E8">
            <w:pPr>
              <w:pStyle w:val="TableRow"/>
              <w:rPr>
                <w:sz w:val="22"/>
                <w:szCs w:val="22"/>
              </w:rPr>
            </w:pPr>
            <w:r>
              <w:rPr>
                <w:sz w:val="22"/>
                <w:szCs w:val="22"/>
              </w:rPr>
              <w:t>1</w:t>
            </w:r>
          </w:p>
          <w:p w14:paraId="2A7D54F0" w14:textId="50B3ABEB" w:rsidR="00652FB3" w:rsidRDefault="00652FB3">
            <w:pPr>
              <w:pStyle w:val="TableRow"/>
              <w:rPr>
                <w:sz w:val="22"/>
                <w:szCs w:val="22"/>
              </w:rPr>
            </w:pPr>
            <w:r>
              <w:rPr>
                <w:sz w:val="22"/>
                <w:szCs w:val="22"/>
              </w:rPr>
              <w:t>Oral Language skills</w:t>
            </w:r>
          </w:p>
        </w:tc>
        <w:tc>
          <w:tcPr>
            <w:tcW w:w="7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FE8F08C" w:rsidR="00F5339C" w:rsidRPr="009012BE" w:rsidRDefault="0075154B" w:rsidP="009012BE">
            <w:pPr>
              <w:pStyle w:val="TableRowCentered"/>
              <w:jc w:val="left"/>
              <w:rPr>
                <w:sz w:val="22"/>
              </w:rPr>
            </w:pPr>
            <w:r w:rsidRPr="00C50311">
              <w:rPr>
                <w:sz w:val="22"/>
              </w:rPr>
              <w:t>Assessments and observations indicate under developed oral language skills and vocabulary gaps</w:t>
            </w:r>
            <w:r w:rsidR="00613097" w:rsidRPr="00C50311">
              <w:rPr>
                <w:sz w:val="22"/>
              </w:rPr>
              <w:t xml:space="preserve"> across all subjects</w:t>
            </w:r>
            <w:r w:rsidR="0000069E">
              <w:rPr>
                <w:sz w:val="22"/>
              </w:rPr>
              <w:t xml:space="preserve"> particularly in Maths and English</w:t>
            </w:r>
            <w:r w:rsidRPr="00C50311">
              <w:rPr>
                <w:sz w:val="22"/>
              </w:rPr>
              <w:t xml:space="preserve"> among many disadvantaged pupils f</w:t>
            </w:r>
            <w:r w:rsidR="00496303" w:rsidRPr="00C50311">
              <w:rPr>
                <w:sz w:val="22"/>
              </w:rPr>
              <w:t>rom Reception through Year 3 and is more noticeable than their non-disadvantaged peers</w:t>
            </w:r>
          </w:p>
        </w:tc>
      </w:tr>
      <w:tr w:rsidR="00E66558" w14:paraId="2A7D54F5" w14:textId="77777777" w:rsidTr="00F549C2">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3387A9F1" w:rsidR="006C3658" w:rsidRDefault="00C9556E">
            <w:pPr>
              <w:pStyle w:val="TableRow"/>
              <w:rPr>
                <w:sz w:val="22"/>
                <w:szCs w:val="22"/>
              </w:rPr>
            </w:pPr>
            <w:r>
              <w:rPr>
                <w:sz w:val="22"/>
                <w:szCs w:val="22"/>
              </w:rPr>
              <w:t>2. Number fluency</w:t>
            </w:r>
          </w:p>
        </w:tc>
        <w:tc>
          <w:tcPr>
            <w:tcW w:w="7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9D2D0E3" w:rsidR="00613097" w:rsidRDefault="00F549C2" w:rsidP="00075A52">
            <w:pPr>
              <w:pStyle w:val="TableRowCentered"/>
              <w:jc w:val="left"/>
              <w:rPr>
                <w:sz w:val="22"/>
                <w:szCs w:val="22"/>
              </w:rPr>
            </w:pPr>
            <w:r w:rsidRPr="00B7417F">
              <w:rPr>
                <w:sz w:val="22"/>
                <w:szCs w:val="22"/>
              </w:rPr>
              <w:t>Evidence shows that</w:t>
            </w:r>
            <w:r>
              <w:rPr>
                <w:sz w:val="22"/>
                <w:szCs w:val="22"/>
              </w:rPr>
              <w:t xml:space="preserve"> following on the challenges of low-level vocabulary and early language skills have an impact on their attainment in maths across the school.</w:t>
            </w:r>
          </w:p>
        </w:tc>
      </w:tr>
      <w:tr w:rsidR="00E66558" w14:paraId="2A7D54FB" w14:textId="77777777" w:rsidTr="00C9556E">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84798" w14:textId="115394EC" w:rsidR="00E66558" w:rsidRDefault="00C80F43">
            <w:pPr>
              <w:pStyle w:val="TableRow"/>
              <w:rPr>
                <w:sz w:val="22"/>
                <w:szCs w:val="22"/>
              </w:rPr>
            </w:pPr>
            <w:r>
              <w:rPr>
                <w:sz w:val="22"/>
                <w:szCs w:val="22"/>
              </w:rPr>
              <w:t>3</w:t>
            </w:r>
          </w:p>
          <w:p w14:paraId="2A7D54F9" w14:textId="504F0EF9" w:rsidR="00496E6B" w:rsidRDefault="00707FAF" w:rsidP="00496E6B">
            <w:pPr>
              <w:pStyle w:val="TableRow"/>
              <w:rPr>
                <w:sz w:val="22"/>
                <w:szCs w:val="22"/>
              </w:rPr>
            </w:pPr>
            <w:r>
              <w:rPr>
                <w:sz w:val="22"/>
                <w:szCs w:val="22"/>
              </w:rPr>
              <w:t>Mental health and behaviour support</w:t>
            </w:r>
          </w:p>
        </w:tc>
        <w:tc>
          <w:tcPr>
            <w:tcW w:w="7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4B1DA" w14:textId="287E5746" w:rsidR="00E66558" w:rsidRDefault="002A6FAF">
            <w:pPr>
              <w:pStyle w:val="TableRowCentered"/>
              <w:jc w:val="left"/>
              <w:rPr>
                <w:iCs/>
                <w:sz w:val="22"/>
              </w:rPr>
            </w:pPr>
            <w:r>
              <w:rPr>
                <w:iCs/>
                <w:sz w:val="22"/>
              </w:rPr>
              <w:t xml:space="preserve">Assessments including a </w:t>
            </w:r>
            <w:r w:rsidR="00835521">
              <w:rPr>
                <w:iCs/>
                <w:sz w:val="22"/>
              </w:rPr>
              <w:t>well-being</w:t>
            </w:r>
            <w:r>
              <w:rPr>
                <w:iCs/>
                <w:sz w:val="22"/>
              </w:rPr>
              <w:t xml:space="preserve"> survey, observations from both teachers and our pastoral care team and pupil/parent conferencing have highlighted an increase in social/emotional issues in particular levels of anxiety. This is more prevalent </w:t>
            </w:r>
            <w:r w:rsidR="00835521">
              <w:rPr>
                <w:iCs/>
                <w:sz w:val="22"/>
              </w:rPr>
              <w:t>in disadvantaged children affecting their academic attainment.</w:t>
            </w:r>
          </w:p>
          <w:p w14:paraId="2A7D54FA" w14:textId="5A468997" w:rsidR="00835521" w:rsidRDefault="00835521">
            <w:pPr>
              <w:pStyle w:val="TableRowCentered"/>
              <w:jc w:val="left"/>
              <w:rPr>
                <w:iCs/>
                <w:sz w:val="22"/>
              </w:rPr>
            </w:pPr>
            <w:r>
              <w:rPr>
                <w:iCs/>
                <w:sz w:val="22"/>
              </w:rPr>
              <w:t>Teacher referrals for support</w:t>
            </w:r>
            <w:r w:rsidR="00707FAF">
              <w:rPr>
                <w:iCs/>
                <w:sz w:val="22"/>
              </w:rPr>
              <w:t xml:space="preserve"> for children and their families</w:t>
            </w:r>
            <w:r>
              <w:rPr>
                <w:iCs/>
                <w:sz w:val="22"/>
              </w:rPr>
              <w:t xml:space="preserve"> since September have notably increased. </w:t>
            </w:r>
          </w:p>
        </w:tc>
      </w:tr>
      <w:tr w:rsidR="00E66558" w14:paraId="2A7D54FE" w14:textId="77777777" w:rsidTr="00875E27">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146CC16" w:rsidR="008F1130" w:rsidRDefault="00C06261" w:rsidP="00C06261">
            <w:pPr>
              <w:pStyle w:val="TableRow"/>
              <w:rPr>
                <w:sz w:val="22"/>
                <w:szCs w:val="22"/>
              </w:rPr>
            </w:pPr>
            <w:bookmarkStart w:id="16" w:name="_Toc443397160"/>
            <w:r>
              <w:rPr>
                <w:sz w:val="22"/>
                <w:szCs w:val="22"/>
              </w:rPr>
              <w:t xml:space="preserve">4 </w:t>
            </w:r>
            <w:r w:rsidR="0099389F">
              <w:rPr>
                <w:sz w:val="22"/>
                <w:szCs w:val="22"/>
              </w:rPr>
              <w:t>Enrichment opportunities</w:t>
            </w:r>
          </w:p>
        </w:tc>
        <w:tc>
          <w:tcPr>
            <w:tcW w:w="7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2D3AF333" w:rsidR="00E66558" w:rsidRDefault="00613097">
            <w:pPr>
              <w:pStyle w:val="TableRowCentered"/>
              <w:jc w:val="left"/>
              <w:rPr>
                <w:iCs/>
                <w:sz w:val="22"/>
              </w:rPr>
            </w:pPr>
            <w:r>
              <w:rPr>
                <w:iCs/>
                <w:sz w:val="22"/>
              </w:rPr>
              <w:t xml:space="preserve">Through </w:t>
            </w:r>
            <w:r w:rsidR="0070345A">
              <w:rPr>
                <w:iCs/>
                <w:sz w:val="22"/>
              </w:rPr>
              <w:t>assessment, observations,</w:t>
            </w:r>
            <w:r>
              <w:rPr>
                <w:iCs/>
                <w:sz w:val="22"/>
              </w:rPr>
              <w:t xml:space="preserve"> and discussions with </w:t>
            </w:r>
            <w:r w:rsidR="0070345A">
              <w:rPr>
                <w:iCs/>
                <w:sz w:val="22"/>
              </w:rPr>
              <w:t>pupils,</w:t>
            </w:r>
            <w:r>
              <w:rPr>
                <w:iCs/>
                <w:sz w:val="22"/>
              </w:rPr>
              <w:t xml:space="preserve"> indicate that </w:t>
            </w:r>
            <w:r w:rsidR="00875E27">
              <w:rPr>
                <w:iCs/>
                <w:sz w:val="22"/>
              </w:rPr>
              <w:t>current social class and variations in demographics</w:t>
            </w:r>
            <w:r>
              <w:rPr>
                <w:iCs/>
                <w:sz w:val="22"/>
              </w:rPr>
              <w:t xml:space="preserve"> impact on many of our disadvantaged children to a higher degree than others. There has been a lack of both physical and enrichment activities/opportunities that support the building of cultural capital. </w:t>
            </w:r>
          </w:p>
        </w:tc>
      </w:tr>
      <w:tr w:rsidR="00B513AA" w14:paraId="55230B06" w14:textId="77777777" w:rsidTr="00662B09">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E84D8" w14:textId="44C7DBBE" w:rsidR="00B513AA" w:rsidRDefault="00C06261">
            <w:pPr>
              <w:pStyle w:val="TableRow"/>
              <w:rPr>
                <w:sz w:val="22"/>
                <w:szCs w:val="22"/>
              </w:rPr>
            </w:pPr>
            <w:r>
              <w:rPr>
                <w:sz w:val="22"/>
                <w:szCs w:val="22"/>
              </w:rPr>
              <w:t xml:space="preserve">5. </w:t>
            </w:r>
            <w:r w:rsidR="00B513AA">
              <w:rPr>
                <w:sz w:val="22"/>
                <w:szCs w:val="22"/>
              </w:rPr>
              <w:t xml:space="preserve">Poor </w:t>
            </w:r>
            <w:r>
              <w:rPr>
                <w:sz w:val="22"/>
                <w:szCs w:val="22"/>
              </w:rPr>
              <w:t>punctuality</w:t>
            </w:r>
            <w:r w:rsidR="00B513AA">
              <w:rPr>
                <w:sz w:val="22"/>
                <w:szCs w:val="22"/>
              </w:rPr>
              <w:t xml:space="preserve"> and attendance</w:t>
            </w:r>
          </w:p>
        </w:tc>
        <w:tc>
          <w:tcPr>
            <w:tcW w:w="7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B3AFF" w14:textId="287F5506" w:rsidR="00B513AA" w:rsidRDefault="00256436">
            <w:pPr>
              <w:pStyle w:val="TableRowCentered"/>
              <w:jc w:val="left"/>
              <w:rPr>
                <w:iCs/>
                <w:sz w:val="22"/>
              </w:rPr>
            </w:pPr>
            <w:r w:rsidRPr="00B7417F">
              <w:rPr>
                <w:sz w:val="22"/>
                <w:szCs w:val="22"/>
              </w:rPr>
              <w:t>Evidence shows our pupils who have challenging home circumstances receive less support for learning, have poor punctuality and attendance and have significantly less access to resources and wider experiences</w:t>
            </w:r>
          </w:p>
        </w:tc>
      </w:tr>
    </w:tbl>
    <w:p w14:paraId="3AE47AD5" w14:textId="43BF787D" w:rsidR="00C50311" w:rsidRDefault="00C50311">
      <w:pPr>
        <w:pStyle w:val="Heading2"/>
        <w:spacing w:before="600"/>
      </w:pPr>
    </w:p>
    <w:p w14:paraId="0E52B418" w14:textId="77777777" w:rsidR="00AF5515" w:rsidRDefault="00AF5515" w:rsidP="00AF5515"/>
    <w:p w14:paraId="73D94E51" w14:textId="77777777" w:rsidR="00AF5515" w:rsidRDefault="00AF5515" w:rsidP="00AF5515"/>
    <w:p w14:paraId="44C9A5F1" w14:textId="77777777" w:rsidR="00AF5515" w:rsidRDefault="00AF5515" w:rsidP="00AF5515"/>
    <w:p w14:paraId="3D42CF89" w14:textId="77777777" w:rsidR="00AF5515" w:rsidRDefault="00AF5515" w:rsidP="00AF5515"/>
    <w:p w14:paraId="45BE8FB1" w14:textId="77777777" w:rsidR="00AF5515" w:rsidRDefault="00AF5515" w:rsidP="00AF5515"/>
    <w:p w14:paraId="74109AE7" w14:textId="77777777" w:rsidR="00AF5515" w:rsidRPr="00AF5515" w:rsidRDefault="00AF5515" w:rsidP="00AF5515"/>
    <w:p w14:paraId="237E3664" w14:textId="77777777" w:rsidR="0000069E" w:rsidRPr="0000069E" w:rsidRDefault="0000069E" w:rsidP="0000069E"/>
    <w:p w14:paraId="2A7D54FF" w14:textId="050F66B9"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228" w:type="pct"/>
        <w:tblCellMar>
          <w:left w:w="10" w:type="dxa"/>
          <w:right w:w="10" w:type="dxa"/>
        </w:tblCellMar>
        <w:tblLook w:val="04A0" w:firstRow="1" w:lastRow="0" w:firstColumn="1" w:lastColumn="0" w:noHBand="0" w:noVBand="1"/>
      </w:tblPr>
      <w:tblGrid>
        <w:gridCol w:w="4248"/>
        <w:gridCol w:w="5671"/>
      </w:tblGrid>
      <w:tr w:rsidR="00E66558" w14:paraId="2A7D5503" w14:textId="77777777" w:rsidTr="006D38A5">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6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6D38A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4" w14:textId="402B12EF" w:rsidR="00E66558" w:rsidRPr="00266643" w:rsidRDefault="00C50311" w:rsidP="00266643">
            <w:pPr>
              <w:pStyle w:val="TableRow"/>
              <w:ind w:left="0"/>
              <w:rPr>
                <w:b/>
                <w:bCs/>
              </w:rPr>
            </w:pPr>
            <w:r w:rsidRPr="00266643">
              <w:rPr>
                <w:b/>
                <w:bCs/>
              </w:rPr>
              <w:t>Improved oral and language skills</w:t>
            </w:r>
            <w:r w:rsidR="00D15CBC" w:rsidRPr="00266643">
              <w:rPr>
                <w:b/>
                <w:bCs/>
              </w:rPr>
              <w:t xml:space="preserve"> and the use of broader vocabulary</w:t>
            </w:r>
            <w:r w:rsidRPr="00266643">
              <w:rPr>
                <w:b/>
                <w:bCs/>
              </w:rPr>
              <w:t xml:space="preserve"> among disadvantaged pupils</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5" w14:textId="5836EBC9" w:rsidR="00E66558" w:rsidRDefault="00266643" w:rsidP="006D38A5">
            <w:pPr>
              <w:pStyle w:val="TableRowCentered"/>
              <w:jc w:val="left"/>
              <w:rPr>
                <w:sz w:val="22"/>
                <w:szCs w:val="22"/>
              </w:rPr>
            </w:pPr>
            <w:r>
              <w:t>Disadvantaged pupils show measurable improvements in oral communication and vocabulary use through assessments, teacher feedback, and classroom participation.</w:t>
            </w:r>
          </w:p>
        </w:tc>
      </w:tr>
      <w:tr w:rsidR="00E66558" w14:paraId="2A7D5509" w14:textId="77777777" w:rsidTr="006D38A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7" w14:textId="70B0120B" w:rsidR="00E66558" w:rsidRPr="00266643" w:rsidRDefault="00CC7D38" w:rsidP="00266643">
            <w:pPr>
              <w:pStyle w:val="TableRow"/>
              <w:ind w:left="0"/>
              <w:rPr>
                <w:b/>
                <w:bCs/>
              </w:rPr>
            </w:pPr>
            <w:r w:rsidRPr="00266643">
              <w:rPr>
                <w:b/>
                <w:bCs/>
              </w:rPr>
              <w:t xml:space="preserve">Poor </w:t>
            </w:r>
            <w:r w:rsidR="00A54A4E">
              <w:rPr>
                <w:b/>
                <w:bCs/>
              </w:rPr>
              <w:t>punctuality</w:t>
            </w:r>
            <w:r w:rsidRPr="00266643">
              <w:rPr>
                <w:b/>
                <w:bCs/>
              </w:rPr>
              <w:t xml:space="preserve"> and attendance</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8" w14:textId="20220344" w:rsidR="00834D54" w:rsidRDefault="00266643" w:rsidP="006D38A5">
            <w:pPr>
              <w:pStyle w:val="TableRowCentered"/>
              <w:jc w:val="left"/>
              <w:rPr>
                <w:sz w:val="22"/>
                <w:szCs w:val="22"/>
              </w:rPr>
            </w:pPr>
            <w:r>
              <w:t xml:space="preserve">Attendance for disadvantaged pupils improves, closing the gap with peers, while </w:t>
            </w:r>
            <w:r w:rsidR="00AB2EF3">
              <w:t>punctuality significantly improves, with a clear decline in persistent lateness.</w:t>
            </w:r>
          </w:p>
        </w:tc>
      </w:tr>
      <w:tr w:rsidR="00C50311" w14:paraId="63171366" w14:textId="77777777" w:rsidTr="006D38A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8F4527" w14:textId="6EB98EBD" w:rsidR="00C50311" w:rsidRPr="00266643" w:rsidRDefault="00C50311" w:rsidP="00266643">
            <w:pPr>
              <w:pStyle w:val="TableRow"/>
              <w:ind w:left="0"/>
              <w:rPr>
                <w:b/>
                <w:bCs/>
              </w:rPr>
            </w:pPr>
            <w:r w:rsidRPr="00266643">
              <w:rPr>
                <w:b/>
                <w:bCs/>
              </w:rPr>
              <w:t xml:space="preserve">Improve attainment </w:t>
            </w:r>
            <w:r w:rsidR="00003099" w:rsidRPr="00266643">
              <w:rPr>
                <w:b/>
                <w:bCs/>
              </w:rPr>
              <w:t>and increase in stamina for</w:t>
            </w:r>
            <w:r w:rsidRPr="00266643">
              <w:rPr>
                <w:b/>
                <w:bCs/>
              </w:rPr>
              <w:t xml:space="preserve"> writing</w:t>
            </w:r>
            <w:r w:rsidR="001D1E6C" w:rsidRPr="00266643">
              <w:rPr>
                <w:b/>
                <w:bCs/>
              </w:rPr>
              <w:t xml:space="preserve"> and maths</w:t>
            </w:r>
            <w:r w:rsidRPr="00266643">
              <w:rPr>
                <w:b/>
                <w:bCs/>
              </w:rPr>
              <w:t xml:space="preserve"> across the school particularly our disadvantaged pupils.</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5CB1A0" w14:textId="552EB101" w:rsidR="00003099" w:rsidRDefault="00266643" w:rsidP="006D38A5">
            <w:pPr>
              <w:pStyle w:val="TableRowCentered"/>
              <w:ind w:left="0"/>
              <w:jc w:val="left"/>
              <w:rPr>
                <w:sz w:val="22"/>
                <w:szCs w:val="22"/>
              </w:rPr>
            </w:pPr>
            <w:r>
              <w:t>Targeted pupils achieve ARE in writing and maths, with clear evidence of increased writing stamina and improved problem-solving skills.</w:t>
            </w:r>
          </w:p>
        </w:tc>
      </w:tr>
      <w:tr w:rsidR="00E66558" w14:paraId="2A7D550C" w14:textId="77777777" w:rsidTr="006D38A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A" w14:textId="1C086350" w:rsidR="00E66558" w:rsidRPr="00266643" w:rsidRDefault="00C50311" w:rsidP="00266643">
            <w:pPr>
              <w:pStyle w:val="TableRow"/>
              <w:ind w:left="0"/>
              <w:rPr>
                <w:b/>
                <w:bCs/>
              </w:rPr>
            </w:pPr>
            <w:r w:rsidRPr="00266643">
              <w:rPr>
                <w:b/>
                <w:bCs/>
              </w:rPr>
              <w:t>Increase the mental well-being and resilience for all pupils in the school including our dis-advantaged.</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B" w14:textId="1971CFF8" w:rsidR="00003099" w:rsidRDefault="00266643" w:rsidP="006D38A5">
            <w:pPr>
              <w:pStyle w:val="TableRowCentered"/>
              <w:jc w:val="left"/>
              <w:rPr>
                <w:sz w:val="22"/>
                <w:szCs w:val="22"/>
              </w:rPr>
            </w:pPr>
            <w:r>
              <w:t xml:space="preserve">Pupil surveys and feedback show increased resilience and happiness, with high participation in well-being initiatives and fewer </w:t>
            </w:r>
            <w:proofErr w:type="spellStart"/>
            <w:r>
              <w:t>behavior</w:t>
            </w:r>
            <w:proofErr w:type="spellEnd"/>
            <w:r>
              <w:t xml:space="preserve"> incidents.</w:t>
            </w:r>
          </w:p>
        </w:tc>
      </w:tr>
      <w:tr w:rsidR="00E66558" w14:paraId="2A7D550F" w14:textId="77777777" w:rsidTr="006D38A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D" w14:textId="51AF55A8" w:rsidR="00E66558" w:rsidRPr="00266643" w:rsidRDefault="00C50311" w:rsidP="00266643">
            <w:pPr>
              <w:pStyle w:val="TableRow"/>
              <w:ind w:left="0"/>
              <w:rPr>
                <w:b/>
                <w:bCs/>
              </w:rPr>
            </w:pPr>
            <w:r w:rsidRPr="00266643">
              <w:rPr>
                <w:b/>
                <w:bCs/>
              </w:rPr>
              <w:t>To provided opportunities and experiences for our disadvantaged pupils including those working at ARE or above to build their cultural capital in line with the non-disadvantaged peers to support an increase in attainment.</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E" w14:textId="7545681C" w:rsidR="00003099" w:rsidRDefault="00266643" w:rsidP="006D38A5">
            <w:pPr>
              <w:pStyle w:val="TableRowCentered"/>
              <w:ind w:left="0"/>
              <w:jc w:val="left"/>
              <w:rPr>
                <w:sz w:val="22"/>
                <w:szCs w:val="22"/>
              </w:rPr>
            </w:pPr>
            <w:r>
              <w:t>All disadvantaged pupils engage in enrichment activities, demonstrating improved attainment and closing gaps with non-disadvantaged peers, supported by positive pupil and parent feedback.</w:t>
            </w:r>
          </w:p>
        </w:tc>
      </w:tr>
    </w:tbl>
    <w:p w14:paraId="2A06959E" w14:textId="535DFF7D" w:rsidR="00120AB1" w:rsidRDefault="00120AB1">
      <w:pPr>
        <w:suppressAutoHyphens w:val="0"/>
        <w:spacing w:after="0" w:line="240" w:lineRule="auto"/>
        <w:rPr>
          <w:b/>
          <w:color w:val="104F75"/>
          <w:sz w:val="32"/>
          <w:szCs w:val="32"/>
        </w:rPr>
      </w:pPr>
    </w:p>
    <w:p w14:paraId="577E6233" w14:textId="77777777" w:rsidR="008B052E" w:rsidRDefault="008B052E">
      <w:pPr>
        <w:pStyle w:val="Heading2"/>
      </w:pPr>
    </w:p>
    <w:p w14:paraId="19E14AD1" w14:textId="77777777" w:rsidR="008B052E" w:rsidRDefault="008B052E">
      <w:pPr>
        <w:pStyle w:val="Heading2"/>
      </w:pPr>
    </w:p>
    <w:p w14:paraId="5F0C8433" w14:textId="77777777" w:rsidR="008B052E" w:rsidRDefault="008B052E">
      <w:pPr>
        <w:pStyle w:val="Heading2"/>
      </w:pPr>
    </w:p>
    <w:p w14:paraId="590C34DA" w14:textId="77777777" w:rsidR="008B052E" w:rsidRDefault="008B052E">
      <w:pPr>
        <w:pStyle w:val="Heading2"/>
      </w:pPr>
    </w:p>
    <w:p w14:paraId="77C7BC00" w14:textId="77777777" w:rsidR="005D19BD" w:rsidRPr="005D19BD" w:rsidRDefault="005D19BD" w:rsidP="005D19BD"/>
    <w:p w14:paraId="2A7D5512" w14:textId="5676C5E0"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D0C1367" w:rsidR="00E66558" w:rsidRDefault="009D71E8">
      <w:pPr>
        <w:rPr>
          <w:i/>
          <w:iCs/>
        </w:rPr>
      </w:pPr>
      <w:r>
        <w:t>Budgeted cost: £</w:t>
      </w:r>
      <w:r w:rsidR="00D01CBF">
        <w:t>500</w:t>
      </w:r>
    </w:p>
    <w:tbl>
      <w:tblPr>
        <w:tblStyle w:val="TableGrid"/>
        <w:tblW w:w="3044" w:type="dxa"/>
        <w:tblLook w:val="04A0" w:firstRow="1" w:lastRow="0" w:firstColumn="1" w:lastColumn="0" w:noHBand="0" w:noVBand="1"/>
      </w:tblPr>
      <w:tblGrid>
        <w:gridCol w:w="1522"/>
        <w:gridCol w:w="1522"/>
      </w:tblGrid>
      <w:tr w:rsidR="00351D7E" w14:paraId="46344E09" w14:textId="77777777" w:rsidTr="6485E944">
        <w:trPr>
          <w:trHeight w:val="205"/>
        </w:trPr>
        <w:tc>
          <w:tcPr>
            <w:tcW w:w="1522" w:type="dxa"/>
            <w:shd w:val="clear" w:color="auto" w:fill="C6D9F1" w:themeFill="text2" w:themeFillTint="33"/>
          </w:tcPr>
          <w:p w14:paraId="05D65F20" w14:textId="09FDDD77" w:rsidR="00351D7E" w:rsidRPr="00C5320F" w:rsidRDefault="00351D7E" w:rsidP="00C5320F">
            <w:pPr>
              <w:pStyle w:val="NoSpacing"/>
              <w:jc w:val="center"/>
              <w:rPr>
                <w:b/>
              </w:rPr>
            </w:pPr>
            <w:r w:rsidRPr="00C5320F">
              <w:rPr>
                <w:b/>
              </w:rPr>
              <w:t>202</w:t>
            </w:r>
            <w:r>
              <w:rPr>
                <w:b/>
              </w:rPr>
              <w:t>4-2025</w:t>
            </w:r>
          </w:p>
        </w:tc>
        <w:tc>
          <w:tcPr>
            <w:tcW w:w="1522" w:type="dxa"/>
            <w:shd w:val="clear" w:color="auto" w:fill="C6D9F1" w:themeFill="text2" w:themeFillTint="33"/>
          </w:tcPr>
          <w:p w14:paraId="2CF91E23" w14:textId="596E5B57" w:rsidR="39E848BA" w:rsidRDefault="39E848BA" w:rsidP="6485E944">
            <w:pPr>
              <w:pStyle w:val="NoSpacing"/>
              <w:jc w:val="center"/>
              <w:rPr>
                <w:b/>
                <w:bCs/>
              </w:rPr>
            </w:pPr>
            <w:r w:rsidRPr="6485E944">
              <w:rPr>
                <w:b/>
                <w:bCs/>
              </w:rPr>
              <w:t>2025-2026</w:t>
            </w:r>
          </w:p>
        </w:tc>
      </w:tr>
      <w:tr w:rsidR="00351D7E" w14:paraId="73BA5093" w14:textId="77777777" w:rsidTr="6485E944">
        <w:trPr>
          <w:trHeight w:val="164"/>
        </w:trPr>
        <w:tc>
          <w:tcPr>
            <w:tcW w:w="1522" w:type="dxa"/>
          </w:tcPr>
          <w:p w14:paraId="5FA285E3" w14:textId="643C8A40" w:rsidR="00351D7E" w:rsidRPr="001342E2" w:rsidRDefault="00D01CBF" w:rsidP="00C5320F">
            <w:pPr>
              <w:pStyle w:val="NoSpacing"/>
            </w:pPr>
            <w:r>
              <w:t>£500</w:t>
            </w:r>
          </w:p>
        </w:tc>
        <w:tc>
          <w:tcPr>
            <w:tcW w:w="1522" w:type="dxa"/>
          </w:tcPr>
          <w:p w14:paraId="3654F734" w14:textId="5F9D6BE4" w:rsidR="6485E944" w:rsidRDefault="6485E944" w:rsidP="6485E944">
            <w:pPr>
              <w:pStyle w:val="NoSpacing"/>
            </w:pPr>
          </w:p>
        </w:tc>
      </w:tr>
    </w:tbl>
    <w:p w14:paraId="0FD1F708" w14:textId="77777777" w:rsidR="001342E2" w:rsidRDefault="001342E2"/>
    <w:tbl>
      <w:tblPr>
        <w:tblW w:w="5303" w:type="pct"/>
        <w:tblCellMar>
          <w:left w:w="10" w:type="dxa"/>
          <w:right w:w="10" w:type="dxa"/>
        </w:tblCellMar>
        <w:tblLook w:val="04A0" w:firstRow="1" w:lastRow="0" w:firstColumn="1" w:lastColumn="0" w:noHBand="0" w:noVBand="1"/>
      </w:tblPr>
      <w:tblGrid>
        <w:gridCol w:w="2788"/>
        <w:gridCol w:w="5724"/>
        <w:gridCol w:w="1549"/>
      </w:tblGrid>
      <w:tr w:rsidR="00E66558" w14:paraId="2A7D5519" w14:textId="77777777" w:rsidTr="005724C1">
        <w:tc>
          <w:tcPr>
            <w:tcW w:w="27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72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5724C1">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F3994" w14:textId="77777777" w:rsidR="00F320F1" w:rsidRDefault="00F320F1" w:rsidP="00F320F1">
            <w:pPr>
              <w:pStyle w:val="TableRow"/>
              <w:rPr>
                <w:sz w:val="22"/>
                <w:szCs w:val="22"/>
              </w:rPr>
            </w:pPr>
            <w:r w:rsidRPr="00BB2FAC">
              <w:rPr>
                <w:sz w:val="22"/>
                <w:szCs w:val="22"/>
              </w:rPr>
              <w:t xml:space="preserve">CPD – Phonics </w:t>
            </w:r>
          </w:p>
          <w:p w14:paraId="2A7D551A" w14:textId="4BA08F1F" w:rsidR="0000069E" w:rsidRDefault="00F320F1" w:rsidP="00F320F1">
            <w:pPr>
              <w:pStyle w:val="TableRow"/>
            </w:pPr>
            <w:r>
              <w:rPr>
                <w:sz w:val="22"/>
                <w:szCs w:val="22"/>
              </w:rPr>
              <w:t>Work closely with English hub to ensure all staff have up to date phonics training and that interventions are targeted and have impact.</w:t>
            </w:r>
          </w:p>
        </w:tc>
        <w:tc>
          <w:tcPr>
            <w:tcW w:w="5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D8452" w14:textId="77777777" w:rsidR="00C168BA" w:rsidRDefault="00C168BA" w:rsidP="00C168BA">
            <w:pPr>
              <w:pStyle w:val="TableRowCentered"/>
              <w:jc w:val="left"/>
              <w:rPr>
                <w:sz w:val="22"/>
                <w:szCs w:val="22"/>
              </w:rPr>
            </w:pPr>
            <w:r>
              <w:rPr>
                <w:sz w:val="22"/>
                <w:szCs w:val="22"/>
              </w:rPr>
              <w:t xml:space="preserve">Improvements in reading and writing benefit from improved phonological awareness </w:t>
            </w:r>
          </w:p>
          <w:p w14:paraId="4D67B2E0" w14:textId="77777777" w:rsidR="006A1EBD" w:rsidRDefault="00C168BA" w:rsidP="00C168BA">
            <w:pPr>
              <w:pStyle w:val="TableRowCentered"/>
              <w:jc w:val="left"/>
              <w:rPr>
                <w:sz w:val="22"/>
                <w:szCs w:val="22"/>
              </w:rPr>
            </w:pPr>
            <w:r w:rsidRPr="00166749">
              <w:rPr>
                <w:sz w:val="22"/>
                <w:szCs w:val="22"/>
              </w:rPr>
              <w:t>EEF: Evidence suggests weaker readers, as well as children with dyslexia, perform less well on phonemic awareness tasks. Training phoneme awareness can improve word reading.</w:t>
            </w:r>
          </w:p>
          <w:p w14:paraId="00837DD9" w14:textId="77777777" w:rsidR="00FB67C2" w:rsidRDefault="00FB67C2" w:rsidP="00C168BA">
            <w:pPr>
              <w:pStyle w:val="TableRowCentered"/>
              <w:jc w:val="left"/>
              <w:rPr>
                <w:sz w:val="22"/>
                <w:szCs w:val="22"/>
              </w:rPr>
            </w:pPr>
          </w:p>
          <w:p w14:paraId="2A7D551B" w14:textId="3326D735" w:rsidR="00FB67C2" w:rsidRDefault="00FB67C2" w:rsidP="00C168BA">
            <w:pPr>
              <w:pStyle w:val="TableRowCentered"/>
              <w:jc w:val="left"/>
              <w:rPr>
                <w:sz w:val="22"/>
              </w:rPr>
            </w:pPr>
            <w:r>
              <w:rPr>
                <w:sz w:val="22"/>
                <w:szCs w:val="22"/>
              </w:rPr>
              <w:t xml:space="preserve">Unlockinglettersandsounds.co.uk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0540CDF" w:rsidR="00E66558" w:rsidRDefault="00E66558">
            <w:pPr>
              <w:pStyle w:val="TableRowCentered"/>
              <w:jc w:val="left"/>
              <w:rPr>
                <w:sz w:val="22"/>
              </w:rPr>
            </w:pPr>
          </w:p>
        </w:tc>
      </w:tr>
      <w:tr w:rsidR="0008177B" w14:paraId="02492C9C" w14:textId="77777777" w:rsidTr="005724C1">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2F0C0" w14:textId="77777777" w:rsidR="0008177B" w:rsidRDefault="0008177B" w:rsidP="0008177B">
            <w:pPr>
              <w:pStyle w:val="TableRow"/>
              <w:rPr>
                <w:sz w:val="22"/>
              </w:rPr>
            </w:pPr>
            <w:r w:rsidRPr="00C809EF">
              <w:rPr>
                <w:sz w:val="22"/>
              </w:rPr>
              <w:t>E</w:t>
            </w:r>
            <w:r>
              <w:rPr>
                <w:sz w:val="22"/>
              </w:rPr>
              <w:t>mbed training</w:t>
            </w:r>
            <w:r w:rsidRPr="00C809EF">
              <w:rPr>
                <w:sz w:val="22"/>
              </w:rPr>
              <w:t xml:space="preserve"> </w:t>
            </w:r>
            <w:r>
              <w:rPr>
                <w:sz w:val="22"/>
              </w:rPr>
              <w:t>Mastery in N</w:t>
            </w:r>
            <w:r w:rsidRPr="00C809EF">
              <w:rPr>
                <w:sz w:val="22"/>
              </w:rPr>
              <w:t>umber</w:t>
            </w:r>
            <w:r>
              <w:rPr>
                <w:sz w:val="22"/>
              </w:rPr>
              <w:t xml:space="preserve"> and times tables</w:t>
            </w:r>
            <w:r w:rsidRPr="00C809EF">
              <w:rPr>
                <w:sz w:val="22"/>
              </w:rPr>
              <w:t xml:space="preserve"> – Boolean Maths Hub </w:t>
            </w:r>
          </w:p>
          <w:p w14:paraId="713AF460" w14:textId="77777777" w:rsidR="0008177B" w:rsidRPr="00B56D6F" w:rsidRDefault="0008177B" w:rsidP="0008177B">
            <w:pPr>
              <w:pStyle w:val="TableRow"/>
              <w:rPr>
                <w:sz w:val="22"/>
              </w:rPr>
            </w:pPr>
            <w:r w:rsidRPr="00B56D6F">
              <w:rPr>
                <w:sz w:val="22"/>
              </w:rPr>
              <w:t>Mastery in number training to be refreshed in in Key Stage 1- due to staff changes.</w:t>
            </w:r>
          </w:p>
          <w:p w14:paraId="6DDF3947" w14:textId="7DBE0606" w:rsidR="0008177B" w:rsidRPr="00BB2FAC" w:rsidRDefault="0008177B" w:rsidP="0008177B">
            <w:pPr>
              <w:pStyle w:val="TableRow"/>
              <w:rPr>
                <w:sz w:val="22"/>
                <w:szCs w:val="22"/>
              </w:rPr>
            </w:pPr>
            <w:r w:rsidRPr="00B56D6F">
              <w:rPr>
                <w:sz w:val="22"/>
              </w:rPr>
              <w:t>Times tables training for KS2 staff to improve number fluency.</w:t>
            </w:r>
          </w:p>
        </w:tc>
        <w:tc>
          <w:tcPr>
            <w:tcW w:w="5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55746" w14:textId="7DFA1DD2" w:rsidR="0008177B" w:rsidRDefault="0008177B" w:rsidP="0008177B">
            <w:pPr>
              <w:pStyle w:val="TableRowCentered"/>
              <w:jc w:val="left"/>
              <w:rPr>
                <w:sz w:val="22"/>
                <w:szCs w:val="22"/>
              </w:rPr>
            </w:pPr>
            <w:r>
              <w:rPr>
                <w:sz w:val="22"/>
              </w:rPr>
              <w:t xml:space="preserve">EEF Guidance: Improving mathematics in key stages 1 and 2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1E349" w14:textId="77777777" w:rsidR="0008177B" w:rsidRDefault="0008177B" w:rsidP="0008177B">
            <w:pPr>
              <w:pStyle w:val="TableRowCentered"/>
              <w:jc w:val="left"/>
              <w:rPr>
                <w:sz w:val="22"/>
              </w:rPr>
            </w:pPr>
          </w:p>
        </w:tc>
      </w:tr>
      <w:tr w:rsidR="005724C1" w14:paraId="03F00918" w14:textId="77777777" w:rsidTr="005724C1">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A8626" w14:textId="28C53DDF" w:rsidR="005724C1" w:rsidRPr="00C809EF" w:rsidRDefault="005724C1" w:rsidP="005724C1">
            <w:pPr>
              <w:pStyle w:val="TableRow"/>
              <w:rPr>
                <w:sz w:val="22"/>
              </w:rPr>
            </w:pPr>
            <w:r w:rsidRPr="00B56D6F">
              <w:t>Additional</w:t>
            </w:r>
            <w:r w:rsidRPr="00B56D6F">
              <w:rPr>
                <w:sz w:val="22"/>
              </w:rPr>
              <w:t xml:space="preserve"> </w:t>
            </w:r>
            <w:r>
              <w:rPr>
                <w:sz w:val="22"/>
              </w:rPr>
              <w:t xml:space="preserve">adult </w:t>
            </w:r>
            <w:r w:rsidRPr="00B56D6F">
              <w:rPr>
                <w:sz w:val="22"/>
              </w:rPr>
              <w:t>support to enable more access to QFT and interventions</w:t>
            </w:r>
          </w:p>
        </w:tc>
        <w:tc>
          <w:tcPr>
            <w:tcW w:w="5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94C61" w14:textId="44FA2143" w:rsidR="005724C1" w:rsidRDefault="005724C1" w:rsidP="005724C1">
            <w:pPr>
              <w:pStyle w:val="TableRowCentered"/>
              <w:jc w:val="left"/>
              <w:rPr>
                <w:sz w:val="22"/>
              </w:rPr>
            </w:pPr>
            <w:r>
              <w:rPr>
                <w:sz w:val="22"/>
              </w:rPr>
              <w:t>EEF</w:t>
            </w:r>
            <w:r w:rsidRPr="0032468E">
              <w:rPr>
                <w:rFonts w:cs="Arial"/>
                <w:sz w:val="22"/>
                <w:szCs w:val="22"/>
              </w:rPr>
              <w:t xml:space="preserve">: </w:t>
            </w:r>
            <w:r w:rsidRPr="0032468E">
              <w:rPr>
                <w:rFonts w:cs="Arial"/>
                <w:color w:val="263238"/>
                <w:sz w:val="22"/>
                <w:szCs w:val="22"/>
                <w:shd w:val="clear" w:color="auto" w:fill="FFFFFF"/>
              </w:rPr>
              <w:t>evidence that working with teaching assistants can lead to improvements in pupils’ attitudes, and also to positive effects in terms of teacher morale, workload and reduced stress.</w:t>
            </w: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3E049" w14:textId="77777777" w:rsidR="005724C1" w:rsidRDefault="005724C1" w:rsidP="005724C1">
            <w:pPr>
              <w:pStyle w:val="TableRowCentered"/>
              <w:jc w:val="left"/>
              <w:rPr>
                <w:sz w:val="22"/>
              </w:rPr>
            </w:pPr>
          </w:p>
        </w:tc>
      </w:tr>
    </w:tbl>
    <w:p w14:paraId="516D9C7C" w14:textId="77777777" w:rsidR="00A0410D" w:rsidRDefault="00A0410D" w:rsidP="00FB67C2">
      <w:pPr>
        <w:pStyle w:val="NoSpacing"/>
      </w:pPr>
    </w:p>
    <w:p w14:paraId="0879790E" w14:textId="77777777" w:rsidR="00FB67C2" w:rsidRDefault="00FB67C2" w:rsidP="00FB67C2">
      <w:pPr>
        <w:pStyle w:val="NoSpacing"/>
      </w:pPr>
    </w:p>
    <w:p w14:paraId="40260FF9" w14:textId="77777777" w:rsidR="00FB67C2" w:rsidRDefault="00FB67C2" w:rsidP="00FB67C2">
      <w:pPr>
        <w:pStyle w:val="NoSpacing"/>
      </w:pPr>
    </w:p>
    <w:p w14:paraId="17A49139" w14:textId="77777777" w:rsidR="00FB67C2" w:rsidRDefault="00FB67C2" w:rsidP="00FB67C2">
      <w:pPr>
        <w:pStyle w:val="NoSpacing"/>
      </w:pPr>
    </w:p>
    <w:p w14:paraId="580E5290" w14:textId="77777777" w:rsidR="00FB67C2" w:rsidRDefault="00FB67C2" w:rsidP="00FB67C2">
      <w:pPr>
        <w:pStyle w:val="NoSpacing"/>
      </w:pPr>
    </w:p>
    <w:p w14:paraId="78C4C9E9" w14:textId="77777777" w:rsidR="00FB67C2" w:rsidRDefault="00FB67C2" w:rsidP="00FB67C2">
      <w:pPr>
        <w:pStyle w:val="NoSpacing"/>
      </w:pPr>
    </w:p>
    <w:p w14:paraId="2AE1C206" w14:textId="77777777" w:rsidR="00FB67C2" w:rsidRDefault="00FB67C2" w:rsidP="00FB67C2">
      <w:pPr>
        <w:pStyle w:val="NoSpacing"/>
      </w:pPr>
    </w:p>
    <w:p w14:paraId="0F1BC296" w14:textId="77777777" w:rsidR="00FB67C2" w:rsidRDefault="00FB67C2" w:rsidP="00FB67C2">
      <w:pPr>
        <w:pStyle w:val="NoSpacing"/>
      </w:pPr>
    </w:p>
    <w:p w14:paraId="4A08771E" w14:textId="77777777" w:rsidR="00FB67C2" w:rsidRDefault="00FB67C2" w:rsidP="00FB67C2">
      <w:pPr>
        <w:pStyle w:val="NoSpacing"/>
      </w:pPr>
    </w:p>
    <w:p w14:paraId="2CF82BFB" w14:textId="77777777" w:rsidR="00FB67C2" w:rsidRDefault="00FB67C2">
      <w:pPr>
        <w:rPr>
          <w:b/>
          <w:bCs/>
          <w:color w:val="104F75"/>
          <w:sz w:val="28"/>
          <w:szCs w:val="28"/>
        </w:rPr>
      </w:pPr>
    </w:p>
    <w:p w14:paraId="2A7D5523" w14:textId="41CE935D"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4BF9B3C0" w:rsidR="00E66558" w:rsidRDefault="009D71E8">
      <w:pPr>
        <w:rPr>
          <w:i/>
          <w:iCs/>
        </w:rPr>
      </w:pPr>
      <w:r>
        <w:t xml:space="preserve">Budgeted cost: £ </w:t>
      </w:r>
      <w:r w:rsidR="00FF5E5D">
        <w:t>27,500</w:t>
      </w:r>
    </w:p>
    <w:tbl>
      <w:tblPr>
        <w:tblStyle w:val="TableGrid"/>
        <w:tblW w:w="0" w:type="auto"/>
        <w:tblLook w:val="04A0" w:firstRow="1" w:lastRow="0" w:firstColumn="1" w:lastColumn="0" w:noHBand="0" w:noVBand="1"/>
      </w:tblPr>
      <w:tblGrid>
        <w:gridCol w:w="1522"/>
      </w:tblGrid>
      <w:tr w:rsidR="00056896" w14:paraId="1790B961" w14:textId="77777777" w:rsidTr="00ED7351">
        <w:trPr>
          <w:trHeight w:val="205"/>
        </w:trPr>
        <w:tc>
          <w:tcPr>
            <w:tcW w:w="1522" w:type="dxa"/>
            <w:shd w:val="clear" w:color="auto" w:fill="C6D9F1" w:themeFill="text2" w:themeFillTint="33"/>
          </w:tcPr>
          <w:p w14:paraId="7C45A9D1" w14:textId="77777777" w:rsidR="00056896" w:rsidRPr="00C5320F" w:rsidRDefault="00056896" w:rsidP="00ED7351">
            <w:pPr>
              <w:pStyle w:val="NoSpacing"/>
              <w:jc w:val="center"/>
              <w:rPr>
                <w:b/>
              </w:rPr>
            </w:pPr>
            <w:r w:rsidRPr="00C5320F">
              <w:rPr>
                <w:b/>
              </w:rPr>
              <w:t>202</w:t>
            </w:r>
            <w:r>
              <w:rPr>
                <w:b/>
              </w:rPr>
              <w:t>4-2025</w:t>
            </w:r>
          </w:p>
        </w:tc>
      </w:tr>
      <w:tr w:rsidR="00056896" w14:paraId="6089FB5F" w14:textId="77777777" w:rsidTr="00ED7351">
        <w:trPr>
          <w:trHeight w:val="164"/>
        </w:trPr>
        <w:tc>
          <w:tcPr>
            <w:tcW w:w="1522" w:type="dxa"/>
          </w:tcPr>
          <w:p w14:paraId="26247ADB" w14:textId="326D1369" w:rsidR="00056896" w:rsidRPr="001342E2" w:rsidRDefault="00FF5E5D" w:rsidP="00ED7351">
            <w:pPr>
              <w:pStyle w:val="NoSpacing"/>
            </w:pPr>
            <w:r>
              <w:t>£ 27,500</w:t>
            </w:r>
          </w:p>
        </w:tc>
      </w:tr>
    </w:tbl>
    <w:p w14:paraId="44907362" w14:textId="6C26523C" w:rsidR="00C5320F" w:rsidRDefault="00C5320F"/>
    <w:tbl>
      <w:tblPr>
        <w:tblW w:w="5377" w:type="pct"/>
        <w:tblCellMar>
          <w:left w:w="10" w:type="dxa"/>
          <w:right w:w="10" w:type="dxa"/>
        </w:tblCellMar>
        <w:tblLook w:val="04A0" w:firstRow="1" w:lastRow="0" w:firstColumn="1" w:lastColumn="0" w:noHBand="0" w:noVBand="1"/>
      </w:tblPr>
      <w:tblGrid>
        <w:gridCol w:w="3583"/>
        <w:gridCol w:w="4372"/>
        <w:gridCol w:w="2246"/>
      </w:tblGrid>
      <w:tr w:rsidR="00E66558" w14:paraId="2A7D5528" w14:textId="77777777" w:rsidTr="00E65486">
        <w:tc>
          <w:tcPr>
            <w:tcW w:w="358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3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24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E65486">
        <w:tc>
          <w:tcPr>
            <w:tcW w:w="3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B3438" w14:textId="77777777" w:rsidR="009404B4" w:rsidRPr="00E65486" w:rsidRDefault="009404B4" w:rsidP="009404B4">
            <w:pPr>
              <w:pStyle w:val="TableRow"/>
              <w:rPr>
                <w:sz w:val="22"/>
                <w:szCs w:val="22"/>
              </w:rPr>
            </w:pPr>
            <w:r w:rsidRPr="00E65486">
              <w:rPr>
                <w:sz w:val="22"/>
                <w:szCs w:val="22"/>
              </w:rPr>
              <w:t>NELI and whole for EYFS and KS1</w:t>
            </w:r>
          </w:p>
          <w:p w14:paraId="2A7D5529" w14:textId="44DF105A" w:rsidR="00E66558" w:rsidRPr="00E65486" w:rsidRDefault="009404B4" w:rsidP="009404B4">
            <w:pPr>
              <w:pStyle w:val="TableRow"/>
            </w:pPr>
            <w:proofErr w:type="gramStart"/>
            <w:r w:rsidRPr="00E65486">
              <w:rPr>
                <w:sz w:val="22"/>
                <w:szCs w:val="22"/>
              </w:rPr>
              <w:t>Continued  implementation</w:t>
            </w:r>
            <w:proofErr w:type="gramEnd"/>
            <w:r w:rsidRPr="00E65486">
              <w:rPr>
                <w:sz w:val="22"/>
                <w:szCs w:val="22"/>
              </w:rPr>
              <w:t xml:space="preserve"> of NELI, whole class NELI.</w:t>
            </w:r>
          </w:p>
        </w:tc>
        <w:tc>
          <w:tcPr>
            <w:tcW w:w="4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2C9DD3F4" w:rsidR="00E66558" w:rsidRDefault="00134451">
            <w:pPr>
              <w:pStyle w:val="TableRowCentered"/>
              <w:jc w:val="left"/>
              <w:rPr>
                <w:sz w:val="22"/>
              </w:rPr>
            </w:pPr>
            <w:r w:rsidRPr="0019456B">
              <w:rPr>
                <w:rFonts w:cs="Arial"/>
                <w:color w:val="212E38"/>
                <w:sz w:val="22"/>
                <w:szCs w:val="22"/>
              </w:rPr>
              <w:t>(EEF) has found that the Nuffield Early Language Intervention (NELI) boosts the language skills of four- and five-year olds </w:t>
            </w:r>
            <w:hyperlink r:id="rId10" w:tgtFrame="_blank" w:history="1">
              <w:r w:rsidRPr="004C7592">
                <w:rPr>
                  <w:rStyle w:val="Hyperlink"/>
                  <w:color w:val="auto"/>
                  <w:sz w:val="22"/>
                  <w:szCs w:val="22"/>
                  <w:u w:val="none"/>
                  <w:bdr w:val="none" w:sz="0" w:space="0" w:color="auto" w:frame="1"/>
                </w:rPr>
                <w:t>by an additional three months</w:t>
              </w:r>
            </w:hyperlink>
            <w:r w:rsidRPr="004C7592">
              <w:rPr>
                <w:rFonts w:cs="Arial"/>
                <w:color w:val="auto"/>
                <w:sz w:val="22"/>
                <w:szCs w:val="22"/>
              </w:rPr>
              <w:t>. </w:t>
            </w:r>
          </w:p>
        </w:tc>
        <w:tc>
          <w:tcPr>
            <w:tcW w:w="2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0D81999" w:rsidR="00E66558" w:rsidRDefault="0000069E" w:rsidP="00775AD7">
            <w:pPr>
              <w:pStyle w:val="TableRowCentered"/>
              <w:ind w:left="0"/>
              <w:jc w:val="left"/>
              <w:rPr>
                <w:sz w:val="22"/>
              </w:rPr>
            </w:pPr>
            <w:r>
              <w:rPr>
                <w:sz w:val="22"/>
              </w:rPr>
              <w:t xml:space="preserve">1 </w:t>
            </w:r>
          </w:p>
        </w:tc>
      </w:tr>
      <w:tr w:rsidR="00E66558" w14:paraId="2A7D5530" w14:textId="77777777" w:rsidTr="00E65486">
        <w:tc>
          <w:tcPr>
            <w:tcW w:w="3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33196" w14:textId="77777777" w:rsidR="00E66558" w:rsidRPr="00E65486" w:rsidRDefault="00E65486">
            <w:pPr>
              <w:pStyle w:val="TableRow"/>
              <w:rPr>
                <w:sz w:val="22"/>
              </w:rPr>
            </w:pPr>
            <w:r w:rsidRPr="00E65486">
              <w:rPr>
                <w:sz w:val="22"/>
              </w:rPr>
              <w:t xml:space="preserve">Invest in resources and training for EYFS </w:t>
            </w:r>
            <w:proofErr w:type="spellStart"/>
            <w:r w:rsidRPr="00E65486">
              <w:rPr>
                <w:sz w:val="22"/>
              </w:rPr>
              <w:t>Talkboost</w:t>
            </w:r>
            <w:proofErr w:type="spellEnd"/>
            <w:r w:rsidRPr="00E65486">
              <w:rPr>
                <w:sz w:val="22"/>
              </w:rPr>
              <w:t xml:space="preserve"> </w:t>
            </w:r>
          </w:p>
          <w:p w14:paraId="0DC8E1BA" w14:textId="77777777" w:rsidR="00E65486" w:rsidRPr="00E65486" w:rsidRDefault="00E65486">
            <w:pPr>
              <w:pStyle w:val="TableRow"/>
              <w:rPr>
                <w:sz w:val="22"/>
              </w:rPr>
            </w:pPr>
          </w:p>
          <w:p w14:paraId="2A7D552D" w14:textId="49D8CF9F" w:rsidR="00E65486" w:rsidRPr="00E65486" w:rsidRDefault="00E65486">
            <w:pPr>
              <w:pStyle w:val="TableRow"/>
              <w:rPr>
                <w:sz w:val="22"/>
              </w:rPr>
            </w:pPr>
            <w:r w:rsidRPr="00E65486">
              <w:rPr>
                <w:sz w:val="22"/>
              </w:rPr>
              <w:t xml:space="preserve">Continue with KS1 </w:t>
            </w:r>
            <w:proofErr w:type="spellStart"/>
            <w:r w:rsidRPr="00E65486">
              <w:rPr>
                <w:sz w:val="22"/>
              </w:rPr>
              <w:t>Talkboost</w:t>
            </w:r>
            <w:proofErr w:type="spellEnd"/>
          </w:p>
        </w:tc>
        <w:tc>
          <w:tcPr>
            <w:tcW w:w="4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9EF3D" w14:textId="77777777" w:rsidR="00E65486" w:rsidRDefault="00E65486" w:rsidP="00E65486">
            <w:pPr>
              <w:pStyle w:val="TableRowCentered"/>
              <w:jc w:val="left"/>
            </w:pPr>
            <w:r>
              <w:t xml:space="preserve">The following statements are based on scores collected between April 2016 and June 2020. We have before and after scores for 6270 children. </w:t>
            </w:r>
          </w:p>
          <w:p w14:paraId="2A7D552E" w14:textId="296BDF3D" w:rsidR="003E0B53" w:rsidRDefault="00E65486" w:rsidP="00E65486">
            <w:pPr>
              <w:pStyle w:val="TableRowCentered"/>
              <w:jc w:val="left"/>
              <w:rPr>
                <w:sz w:val="22"/>
              </w:rPr>
            </w:pPr>
            <w:r>
              <w:t>After 10 weeks of Talk Boost KS1 intervention: 1. 81% of children reached expected levels in their ability to talk in sentences (compared to 33% before), as measured by the I CAN Tracker. 2. The number of children working at expected levels in using sentences more than doubled, as measured by the I CAN Tracker. 3. 85% of children reached expected levels in understanding</w:t>
            </w:r>
          </w:p>
        </w:tc>
        <w:tc>
          <w:tcPr>
            <w:tcW w:w="2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357519A" w:rsidR="00E66558" w:rsidRDefault="0000069E" w:rsidP="00775AD7">
            <w:pPr>
              <w:pStyle w:val="TableRowCentered"/>
              <w:ind w:left="0"/>
              <w:jc w:val="left"/>
              <w:rPr>
                <w:sz w:val="22"/>
              </w:rPr>
            </w:pPr>
            <w:r>
              <w:rPr>
                <w:sz w:val="22"/>
              </w:rPr>
              <w:t xml:space="preserve">1 2 3 </w:t>
            </w:r>
          </w:p>
        </w:tc>
      </w:tr>
      <w:tr w:rsidR="009D5A51" w14:paraId="17B9F57F" w14:textId="77777777" w:rsidTr="00E65486">
        <w:tc>
          <w:tcPr>
            <w:tcW w:w="3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6D74A" w14:textId="43FDBE27" w:rsidR="009D5A51" w:rsidRPr="00E65486" w:rsidRDefault="003E0B53">
            <w:pPr>
              <w:pStyle w:val="TableRow"/>
              <w:rPr>
                <w:sz w:val="22"/>
              </w:rPr>
            </w:pPr>
            <w:r w:rsidRPr="00E65486">
              <w:rPr>
                <w:sz w:val="22"/>
              </w:rPr>
              <w:t xml:space="preserve">Provide quality small group or 1:1 </w:t>
            </w:r>
            <w:proofErr w:type="gramStart"/>
            <w:r w:rsidRPr="00E65486">
              <w:rPr>
                <w:sz w:val="22"/>
              </w:rPr>
              <w:t>interventions</w:t>
            </w:r>
            <w:proofErr w:type="gramEnd"/>
            <w:r w:rsidRPr="00E65486">
              <w:rPr>
                <w:sz w:val="22"/>
              </w:rPr>
              <w:t xml:space="preserve"> with trained intervention staff.</w:t>
            </w:r>
            <w:r w:rsidR="00692BFE" w:rsidRPr="00E65486">
              <w:rPr>
                <w:sz w:val="22"/>
              </w:rPr>
              <w:t xml:space="preserve"> Provide any equipment or resources to support interventions.</w:t>
            </w:r>
          </w:p>
        </w:tc>
        <w:tc>
          <w:tcPr>
            <w:tcW w:w="4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28C09" w14:textId="33D22960" w:rsidR="009D5A51" w:rsidRDefault="00352B43">
            <w:pPr>
              <w:pStyle w:val="TableRowCentered"/>
              <w:jc w:val="left"/>
              <w:rPr>
                <w:sz w:val="22"/>
              </w:rPr>
            </w:pPr>
            <w:r>
              <w:rPr>
                <w:sz w:val="22"/>
              </w:rPr>
              <w:t xml:space="preserve">Max </w:t>
            </w:r>
            <w:proofErr w:type="gramStart"/>
            <w:r>
              <w:rPr>
                <w:sz w:val="22"/>
              </w:rPr>
              <w:t xml:space="preserve">1:3 </w:t>
            </w:r>
            <w:r w:rsidR="009D5A51">
              <w:rPr>
                <w:sz w:val="22"/>
              </w:rPr>
              <w:t xml:space="preserve"> </w:t>
            </w:r>
            <w:proofErr w:type="spellStart"/>
            <w:r w:rsidR="009D5A51">
              <w:rPr>
                <w:sz w:val="22"/>
              </w:rPr>
              <w:t>target</w:t>
            </w:r>
            <w:r w:rsidR="008D01EF">
              <w:rPr>
                <w:sz w:val="22"/>
              </w:rPr>
              <w:t>t</w:t>
            </w:r>
            <w:r w:rsidR="009D5A51">
              <w:rPr>
                <w:sz w:val="22"/>
              </w:rPr>
              <w:t>ed</w:t>
            </w:r>
            <w:proofErr w:type="spellEnd"/>
            <w:proofErr w:type="gramEnd"/>
            <w:r w:rsidR="009D5A51">
              <w:rPr>
                <w:sz w:val="22"/>
              </w:rPr>
              <w:t xml:space="preserve"> support evidenced by Teacher Assessments</w:t>
            </w:r>
          </w:p>
          <w:p w14:paraId="674E1B3B" w14:textId="6E82DE7D" w:rsidR="00352B43" w:rsidRDefault="00352B43">
            <w:pPr>
              <w:pStyle w:val="TableRowCentered"/>
              <w:jc w:val="left"/>
              <w:rPr>
                <w:sz w:val="22"/>
              </w:rPr>
            </w:pPr>
            <w:r>
              <w:rPr>
                <w:rFonts w:cs="Arial"/>
                <w:i/>
              </w:rPr>
              <w:t>EEF: Closing the attainment gap report stated that: ‘Targeted small group interventions have the potential for the largest immediate impact on attainment</w:t>
            </w:r>
          </w:p>
        </w:tc>
        <w:tc>
          <w:tcPr>
            <w:tcW w:w="2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78F1C" w14:textId="318A32F0" w:rsidR="009D5A51" w:rsidRDefault="00352B43">
            <w:pPr>
              <w:pStyle w:val="TableRowCentered"/>
              <w:jc w:val="left"/>
              <w:rPr>
                <w:sz w:val="22"/>
              </w:rPr>
            </w:pPr>
            <w:r>
              <w:rPr>
                <w:sz w:val="22"/>
              </w:rPr>
              <w:t xml:space="preserve">1 2 3 </w:t>
            </w:r>
          </w:p>
        </w:tc>
      </w:tr>
      <w:tr w:rsidR="00131223" w14:paraId="7049C97B" w14:textId="77777777" w:rsidTr="00E65486">
        <w:tc>
          <w:tcPr>
            <w:tcW w:w="3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E734C" w14:textId="198705F8" w:rsidR="00131223" w:rsidRPr="00E65486" w:rsidRDefault="00EC4A99" w:rsidP="007C1298">
            <w:pPr>
              <w:pStyle w:val="TableRow"/>
              <w:rPr>
                <w:sz w:val="22"/>
              </w:rPr>
            </w:pPr>
            <w:r>
              <w:rPr>
                <w:sz w:val="22"/>
              </w:rPr>
              <w:t>Reading Eggs subscription</w:t>
            </w:r>
          </w:p>
        </w:tc>
        <w:tc>
          <w:tcPr>
            <w:tcW w:w="4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15F84" w14:textId="67CE1EB2" w:rsidR="006F3BC1" w:rsidRPr="006F3BC1" w:rsidRDefault="006F3BC1" w:rsidP="006F3BC1">
            <w:pPr>
              <w:suppressAutoHyphens w:val="0"/>
              <w:autoSpaceDN/>
              <w:spacing w:after="0" w:line="240" w:lineRule="auto"/>
              <w:rPr>
                <w:rFonts w:cs="Arial"/>
                <w:color w:val="auto"/>
              </w:rPr>
            </w:pPr>
            <w:r w:rsidRPr="006F3BC1">
              <w:rPr>
                <w:rFonts w:cs="Arial"/>
                <w:color w:val="auto"/>
              </w:rPr>
              <w:t>While specific studies on the impact of online reading subscriptions are limited, the general consensus is that increased access to reading materials supports literacy development. The UK government's report on reading for pleasure emphasi</w:t>
            </w:r>
            <w:r w:rsidR="008D01EF" w:rsidRPr="008D01EF">
              <w:rPr>
                <w:rFonts w:cs="Arial"/>
                <w:color w:val="auto"/>
              </w:rPr>
              <w:t>s</w:t>
            </w:r>
            <w:r w:rsidRPr="006F3BC1">
              <w:rPr>
                <w:rFonts w:cs="Arial"/>
                <w:color w:val="auto"/>
              </w:rPr>
              <w:t xml:space="preserve">es that access to books and reading materials is a key factor in promoting reading among children. </w:t>
            </w:r>
          </w:p>
          <w:p w14:paraId="7A6A0E8F" w14:textId="77777777" w:rsidR="00131223" w:rsidRDefault="00131223">
            <w:pPr>
              <w:pStyle w:val="TableRowCentered"/>
              <w:jc w:val="left"/>
            </w:pPr>
          </w:p>
        </w:tc>
        <w:tc>
          <w:tcPr>
            <w:tcW w:w="2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D8FFD" w14:textId="77777777" w:rsidR="00131223" w:rsidRDefault="00131223">
            <w:pPr>
              <w:pStyle w:val="TableRowCentered"/>
              <w:jc w:val="left"/>
              <w:rPr>
                <w:sz w:val="22"/>
              </w:rPr>
            </w:pPr>
          </w:p>
        </w:tc>
      </w:tr>
    </w:tbl>
    <w:p w14:paraId="2A7D5532" w14:textId="372AAD4D"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50E4332F" w:rsidR="00E66558" w:rsidRDefault="009D71E8">
      <w:pPr>
        <w:spacing w:before="240" w:after="120"/>
        <w:rPr>
          <w:i/>
          <w:iCs/>
        </w:rPr>
      </w:pPr>
      <w:r>
        <w:t>Budgeted cost: £</w:t>
      </w:r>
      <w:r w:rsidR="00FF5E5D">
        <w:t xml:space="preserve"> 30,010</w:t>
      </w:r>
    </w:p>
    <w:tbl>
      <w:tblPr>
        <w:tblStyle w:val="TableGrid"/>
        <w:tblW w:w="0" w:type="auto"/>
        <w:tblLook w:val="04A0" w:firstRow="1" w:lastRow="0" w:firstColumn="1" w:lastColumn="0" w:noHBand="0" w:noVBand="1"/>
      </w:tblPr>
      <w:tblGrid>
        <w:gridCol w:w="1522"/>
      </w:tblGrid>
      <w:tr w:rsidR="008B052E" w14:paraId="340905B2" w14:textId="77777777" w:rsidTr="002E0157">
        <w:trPr>
          <w:trHeight w:val="205"/>
        </w:trPr>
        <w:tc>
          <w:tcPr>
            <w:tcW w:w="1522" w:type="dxa"/>
            <w:shd w:val="clear" w:color="auto" w:fill="C6D9F1" w:themeFill="text2" w:themeFillTint="33"/>
          </w:tcPr>
          <w:p w14:paraId="750DF8A7" w14:textId="46F6781D" w:rsidR="008B052E" w:rsidRPr="00C5320F" w:rsidRDefault="008B052E" w:rsidP="002E0157">
            <w:pPr>
              <w:pStyle w:val="NoSpacing"/>
              <w:rPr>
                <w:b/>
              </w:rPr>
            </w:pPr>
            <w:r>
              <w:rPr>
                <w:b/>
              </w:rPr>
              <w:t>2024-2025</w:t>
            </w:r>
          </w:p>
        </w:tc>
      </w:tr>
      <w:tr w:rsidR="008B052E" w14:paraId="4AC3DFFA" w14:textId="77777777" w:rsidTr="002E0157">
        <w:trPr>
          <w:trHeight w:val="164"/>
        </w:trPr>
        <w:tc>
          <w:tcPr>
            <w:tcW w:w="1522" w:type="dxa"/>
          </w:tcPr>
          <w:p w14:paraId="7A6333B7" w14:textId="64DDDC36" w:rsidR="008B052E" w:rsidRPr="001342E2" w:rsidRDefault="00FF5E5D" w:rsidP="002E0157">
            <w:pPr>
              <w:pStyle w:val="NoSpacing"/>
            </w:pPr>
            <w:r>
              <w:t>£ 30,010</w:t>
            </w:r>
          </w:p>
        </w:tc>
      </w:tr>
    </w:tbl>
    <w:p w14:paraId="4EFF1F86" w14:textId="77777777" w:rsidR="00C5320F" w:rsidRDefault="00C5320F">
      <w:pPr>
        <w:spacing w:before="240" w:after="120"/>
      </w:pP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396F7E" w14:paraId="192567C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4230A" w14:textId="79D49C5E" w:rsidR="00396F7E" w:rsidRPr="002E5E53" w:rsidRDefault="00396F7E" w:rsidP="00396F7E">
            <w:pPr>
              <w:pStyle w:val="TableRow"/>
              <w:rPr>
                <w:i/>
                <w:iCs/>
                <w:sz w:val="22"/>
                <w:szCs w:val="22"/>
              </w:rPr>
            </w:pPr>
            <w:r w:rsidRPr="002E5E53">
              <w:rPr>
                <w:sz w:val="22"/>
                <w:szCs w:val="22"/>
              </w:rPr>
              <w:t xml:space="preserve">Learning Mentors delivery of support and interventions for </w:t>
            </w:r>
            <w:r w:rsidRPr="002E5E53">
              <w:rPr>
                <w:rFonts w:cs="Arial"/>
                <w:color w:val="180D3B"/>
                <w:sz w:val="22"/>
                <w:szCs w:val="22"/>
              </w:rPr>
              <w:t>healthy social and emotional development.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FB8FB" w14:textId="77777777" w:rsidR="00396F7E" w:rsidRPr="002E5E53" w:rsidRDefault="00396F7E" w:rsidP="00396F7E">
            <w:pPr>
              <w:pStyle w:val="TableRowCentered"/>
              <w:jc w:val="left"/>
              <w:rPr>
                <w:sz w:val="22"/>
                <w:szCs w:val="22"/>
              </w:rPr>
            </w:pPr>
            <w:r w:rsidRPr="002E5E53">
              <w:rPr>
                <w:sz w:val="22"/>
                <w:szCs w:val="22"/>
              </w:rPr>
              <w:t>Young Minds research reported: emotional wellbeing is a clear indicator of academic achievement and success</w:t>
            </w:r>
          </w:p>
          <w:p w14:paraId="63612B12" w14:textId="5DCB8BCF" w:rsidR="00396F7E" w:rsidRPr="002E5E53" w:rsidRDefault="00396F7E" w:rsidP="00396F7E">
            <w:pPr>
              <w:tabs>
                <w:tab w:val="left" w:pos="3019"/>
              </w:tabs>
              <w:rPr>
                <w:rFonts w:cs="Arial"/>
                <w:i/>
                <w:sz w:val="22"/>
                <w:szCs w:val="22"/>
              </w:rPr>
            </w:pPr>
            <w:r w:rsidRPr="002E5E53">
              <w:rPr>
                <w:sz w:val="22"/>
                <w:szCs w:val="22"/>
              </w:rPr>
              <w:t>EEF: reducing challenging behaviour can have a direct and lasting effect on pupils learning.</w:t>
            </w:r>
            <w:r w:rsidR="0075563D" w:rsidRPr="002E5E53">
              <w:rPr>
                <w:sz w:val="22"/>
                <w:szCs w:val="22"/>
              </w:rPr>
              <w:t xml:space="preserve"> </w:t>
            </w:r>
            <w:r w:rsidR="0075563D" w:rsidRPr="002E5E53">
              <w:rPr>
                <w:rFonts w:cs="Arial"/>
                <w:i/>
                <w:sz w:val="22"/>
                <w:szCs w:val="22"/>
              </w:rPr>
              <w:t>Evidence shows that mental health and well-being programs in schools can lead to significant improvements in children’s mental health and social and emotional skills. Reductions in bullying and poor behaviour can also be achieved.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E35DF" w14:textId="77777777" w:rsidR="00396F7E" w:rsidRDefault="00396F7E" w:rsidP="00396F7E">
            <w:pPr>
              <w:pStyle w:val="TableRowCentered"/>
              <w:jc w:val="left"/>
              <w:rPr>
                <w:sz w:val="22"/>
              </w:rPr>
            </w:pPr>
          </w:p>
        </w:tc>
      </w:tr>
      <w:tr w:rsidR="00396F7E" w14:paraId="2A7D553B" w14:textId="77777777" w:rsidTr="005C6FC0">
        <w:trPr>
          <w:trHeight w:val="3853"/>
        </w:trPr>
        <w:tc>
          <w:tcPr>
            <w:tcW w:w="268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7A72C8D" w14:textId="02773D4D" w:rsidR="00396F7E" w:rsidRPr="002E5E53" w:rsidRDefault="00396F7E" w:rsidP="00396F7E">
            <w:pPr>
              <w:pStyle w:val="TableRow"/>
              <w:rPr>
                <w:i/>
                <w:iCs/>
                <w:color w:val="auto"/>
                <w:sz w:val="22"/>
                <w:szCs w:val="22"/>
              </w:rPr>
            </w:pPr>
            <w:r w:rsidRPr="002E5E53">
              <w:rPr>
                <w:color w:val="auto"/>
                <w:sz w:val="22"/>
                <w:szCs w:val="22"/>
              </w:rPr>
              <w:t xml:space="preserve">Provide high quality pastoral care that provides nurturing programs such as ELSA or </w:t>
            </w:r>
            <w:proofErr w:type="spellStart"/>
            <w:r w:rsidRPr="002E5E53">
              <w:rPr>
                <w:color w:val="auto"/>
                <w:sz w:val="22"/>
                <w:szCs w:val="22"/>
              </w:rPr>
              <w:t>Theraplay</w:t>
            </w:r>
            <w:proofErr w:type="spellEnd"/>
            <w:r w:rsidRPr="002E5E53">
              <w:rPr>
                <w:color w:val="auto"/>
                <w:sz w:val="22"/>
                <w:szCs w:val="22"/>
              </w:rPr>
              <w:t xml:space="preserve">, young carers or any other </w:t>
            </w:r>
            <w:proofErr w:type="gramStart"/>
            <w:r w:rsidRPr="002E5E53">
              <w:rPr>
                <w:color w:val="auto"/>
                <w:sz w:val="22"/>
                <w:szCs w:val="22"/>
              </w:rPr>
              <w:t>trauma based</w:t>
            </w:r>
            <w:proofErr w:type="gramEnd"/>
            <w:r w:rsidRPr="002E5E53">
              <w:rPr>
                <w:color w:val="auto"/>
                <w:sz w:val="22"/>
                <w:szCs w:val="22"/>
              </w:rPr>
              <w:t xml:space="preserve"> program i.e. Building friendships with </w:t>
            </w:r>
            <w:proofErr w:type="spellStart"/>
            <w:r w:rsidRPr="002E5E53">
              <w:rPr>
                <w:color w:val="auto"/>
                <w:sz w:val="22"/>
                <w:szCs w:val="22"/>
              </w:rPr>
              <w:t>lego</w:t>
            </w:r>
            <w:proofErr w:type="spellEnd"/>
            <w:r w:rsidRPr="002E5E53">
              <w:rPr>
                <w:i/>
                <w:iCs/>
                <w:color w:val="auto"/>
                <w:sz w:val="22"/>
                <w:szCs w:val="22"/>
              </w:rPr>
              <w:t>.</w:t>
            </w:r>
          </w:p>
          <w:p w14:paraId="41FC4E9C" w14:textId="78CA9792" w:rsidR="00396F7E" w:rsidRPr="002E5E53" w:rsidRDefault="00396F7E" w:rsidP="00396F7E">
            <w:pPr>
              <w:pStyle w:val="TableRow"/>
              <w:rPr>
                <w:i/>
                <w:iCs/>
                <w:color w:val="auto"/>
                <w:sz w:val="22"/>
                <w:szCs w:val="22"/>
              </w:rPr>
            </w:pPr>
          </w:p>
          <w:p w14:paraId="3A2ECEE4" w14:textId="77777777" w:rsidR="00396F7E" w:rsidRPr="005C6FC0" w:rsidRDefault="00396F7E" w:rsidP="00396F7E">
            <w:pPr>
              <w:pStyle w:val="TableRow"/>
              <w:rPr>
                <w:color w:val="auto"/>
                <w:sz w:val="22"/>
                <w:szCs w:val="22"/>
              </w:rPr>
            </w:pPr>
            <w:r w:rsidRPr="005C6FC0">
              <w:rPr>
                <w:color w:val="auto"/>
                <w:sz w:val="22"/>
                <w:szCs w:val="22"/>
              </w:rPr>
              <w:t xml:space="preserve">1:1 Time will be allocated to any referral made by a parent or teacher </w:t>
            </w:r>
          </w:p>
          <w:p w14:paraId="2A7D5538" w14:textId="439D5A5D" w:rsidR="00396F7E" w:rsidRPr="002E5E53" w:rsidRDefault="00396F7E" w:rsidP="00396F7E">
            <w:pPr>
              <w:pStyle w:val="TableRow"/>
              <w:rPr>
                <w:color w:val="auto"/>
                <w:sz w:val="22"/>
                <w:szCs w:val="22"/>
              </w:rPr>
            </w:pPr>
          </w:p>
        </w:tc>
        <w:tc>
          <w:tcPr>
            <w:tcW w:w="425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CCEB3A6" w14:textId="77777777" w:rsidR="00396F7E" w:rsidRPr="002E5E53" w:rsidRDefault="00396F7E" w:rsidP="00396F7E">
            <w:pPr>
              <w:tabs>
                <w:tab w:val="left" w:pos="3019"/>
              </w:tabs>
              <w:rPr>
                <w:rFonts w:cs="Arial"/>
                <w:color w:val="auto"/>
                <w:sz w:val="22"/>
                <w:szCs w:val="22"/>
              </w:rPr>
            </w:pPr>
            <w:r w:rsidRPr="002E5E53">
              <w:rPr>
                <w:rFonts w:cs="Arial"/>
                <w:color w:val="auto"/>
                <w:sz w:val="22"/>
                <w:szCs w:val="22"/>
              </w:rPr>
              <w:t>EEF: it is clear that reducing challenging behaviour in schools can have a direct and lasting effect on pupils learning.</w:t>
            </w:r>
          </w:p>
          <w:p w14:paraId="2A7D5539" w14:textId="7197491B" w:rsidR="00396F7E" w:rsidRPr="002E5E53" w:rsidRDefault="00396F7E" w:rsidP="00396F7E">
            <w:pPr>
              <w:pStyle w:val="TableRowCentered"/>
              <w:jc w:val="left"/>
              <w:rPr>
                <w:color w:val="auto"/>
                <w:sz w:val="22"/>
                <w:szCs w:val="22"/>
              </w:rPr>
            </w:pPr>
            <w:r w:rsidRPr="002E5E53">
              <w:rPr>
                <w:i/>
                <w:color w:val="auto"/>
                <w:sz w:val="22"/>
                <w:szCs w:val="22"/>
                <w:shd w:val="clear" w:color="auto" w:fill="FFFFFF"/>
              </w:rPr>
              <w:t>Strong attachment between the child and the important adults in their life has long been believed to be the basis of lifelong good mental health as well as the mainstay of resilience in the face of adversity</w:t>
            </w:r>
          </w:p>
        </w:tc>
        <w:tc>
          <w:tcPr>
            <w:tcW w:w="254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53A" w14:textId="53E423B6" w:rsidR="00396F7E" w:rsidRDefault="00396F7E" w:rsidP="00396F7E">
            <w:pPr>
              <w:pStyle w:val="TableRowCentered"/>
              <w:jc w:val="left"/>
              <w:rPr>
                <w:sz w:val="22"/>
              </w:rPr>
            </w:pPr>
          </w:p>
        </w:tc>
      </w:tr>
      <w:tr w:rsidR="005C6FC0" w14:paraId="3B9E4FA7" w14:textId="77777777" w:rsidTr="005C6FC0">
        <w:trPr>
          <w:trHeight w:val="1707"/>
        </w:trPr>
        <w:tc>
          <w:tcPr>
            <w:tcW w:w="268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76926" w14:textId="77777777" w:rsidR="005C6FC0" w:rsidRPr="005C6FC0" w:rsidRDefault="005C6FC0" w:rsidP="005C6FC0">
            <w:pPr>
              <w:tabs>
                <w:tab w:val="left" w:pos="3019"/>
              </w:tabs>
              <w:rPr>
                <w:rFonts w:cs="Arial"/>
                <w:b/>
                <w:sz w:val="22"/>
                <w:szCs w:val="22"/>
              </w:rPr>
            </w:pPr>
            <w:r w:rsidRPr="005C6FC0">
              <w:rPr>
                <w:rFonts w:cs="Arial"/>
                <w:b/>
                <w:sz w:val="22"/>
                <w:szCs w:val="22"/>
              </w:rPr>
              <w:t>Funding for Cultural Capital enrichment</w:t>
            </w:r>
          </w:p>
          <w:p w14:paraId="392623DD" w14:textId="44817D60" w:rsidR="005C6FC0" w:rsidRPr="005C6FC0" w:rsidRDefault="005C6FC0" w:rsidP="005C6FC0">
            <w:pPr>
              <w:tabs>
                <w:tab w:val="left" w:pos="3019"/>
              </w:tabs>
              <w:rPr>
                <w:rFonts w:cs="Arial"/>
                <w:color w:val="auto"/>
                <w:sz w:val="22"/>
                <w:szCs w:val="22"/>
              </w:rPr>
            </w:pPr>
            <w:r w:rsidRPr="005C6FC0">
              <w:rPr>
                <w:rFonts w:cs="Arial"/>
                <w:color w:val="auto"/>
                <w:sz w:val="22"/>
                <w:szCs w:val="22"/>
              </w:rPr>
              <w:t xml:space="preserve">Ready to </w:t>
            </w:r>
            <w:proofErr w:type="gramStart"/>
            <w:r w:rsidRPr="005C6FC0">
              <w:rPr>
                <w:rFonts w:cs="Arial"/>
                <w:color w:val="auto"/>
                <w:sz w:val="22"/>
                <w:szCs w:val="22"/>
              </w:rPr>
              <w:t>learn ,</w:t>
            </w:r>
            <w:proofErr w:type="gramEnd"/>
            <w:r w:rsidRPr="005C6FC0">
              <w:rPr>
                <w:rFonts w:cs="Arial"/>
                <w:color w:val="auto"/>
                <w:sz w:val="22"/>
                <w:szCs w:val="22"/>
              </w:rPr>
              <w:t xml:space="preserve"> provide breakfast club, provision of uniform, milk for break</w:t>
            </w:r>
          </w:p>
          <w:p w14:paraId="46456D18" w14:textId="77777777" w:rsidR="005C6FC0" w:rsidRPr="005C6FC0" w:rsidRDefault="005C6FC0" w:rsidP="005C6FC0">
            <w:pPr>
              <w:tabs>
                <w:tab w:val="left" w:pos="3019"/>
              </w:tabs>
              <w:rPr>
                <w:rFonts w:cs="Arial"/>
                <w:b/>
                <w:sz w:val="22"/>
                <w:szCs w:val="22"/>
              </w:rPr>
            </w:pPr>
            <w:r w:rsidRPr="005C6FC0">
              <w:rPr>
                <w:rFonts w:cs="Arial"/>
                <w:b/>
                <w:sz w:val="22"/>
                <w:szCs w:val="22"/>
              </w:rPr>
              <w:lastRenderedPageBreak/>
              <w:t>Funding to ensure Equal Access to participate in school</w:t>
            </w:r>
          </w:p>
          <w:p w14:paraId="70770257" w14:textId="77777777" w:rsidR="005C6FC0" w:rsidRPr="005C6FC0" w:rsidRDefault="005C6FC0" w:rsidP="005C6FC0">
            <w:pPr>
              <w:pStyle w:val="ListParagraph"/>
              <w:numPr>
                <w:ilvl w:val="0"/>
                <w:numId w:val="15"/>
              </w:numPr>
              <w:tabs>
                <w:tab w:val="left" w:pos="3019"/>
              </w:tabs>
              <w:suppressAutoHyphens w:val="0"/>
              <w:autoSpaceDN/>
              <w:spacing w:after="0" w:line="240" w:lineRule="auto"/>
              <w:rPr>
                <w:rFonts w:cs="Arial"/>
                <w:sz w:val="22"/>
                <w:szCs w:val="22"/>
              </w:rPr>
            </w:pPr>
            <w:r w:rsidRPr="005C6FC0">
              <w:rPr>
                <w:rFonts w:cs="Arial"/>
                <w:sz w:val="22"/>
                <w:szCs w:val="22"/>
              </w:rPr>
              <w:t>First hand learning experiences including residential</w:t>
            </w:r>
          </w:p>
          <w:p w14:paraId="20A1AE88" w14:textId="77777777" w:rsidR="005C6FC0" w:rsidRPr="005C6FC0" w:rsidRDefault="005C6FC0" w:rsidP="005C6FC0">
            <w:pPr>
              <w:pStyle w:val="ListParagraph"/>
              <w:numPr>
                <w:ilvl w:val="0"/>
                <w:numId w:val="15"/>
              </w:numPr>
              <w:tabs>
                <w:tab w:val="left" w:pos="3019"/>
              </w:tabs>
              <w:suppressAutoHyphens w:val="0"/>
              <w:autoSpaceDN/>
              <w:spacing w:after="0" w:line="240" w:lineRule="auto"/>
              <w:rPr>
                <w:rFonts w:cs="Arial"/>
                <w:sz w:val="22"/>
                <w:szCs w:val="22"/>
              </w:rPr>
            </w:pPr>
            <w:r w:rsidRPr="005C6FC0">
              <w:rPr>
                <w:rFonts w:cs="Arial"/>
                <w:sz w:val="22"/>
                <w:szCs w:val="22"/>
              </w:rPr>
              <w:t>After school clubs</w:t>
            </w:r>
          </w:p>
          <w:p w14:paraId="75B152AC" w14:textId="77777777" w:rsidR="005C6FC0" w:rsidRPr="005C6FC0" w:rsidRDefault="005C6FC0" w:rsidP="005C6FC0">
            <w:pPr>
              <w:pStyle w:val="ListParagraph"/>
              <w:numPr>
                <w:ilvl w:val="0"/>
                <w:numId w:val="15"/>
              </w:numPr>
              <w:tabs>
                <w:tab w:val="left" w:pos="3019"/>
              </w:tabs>
              <w:suppressAutoHyphens w:val="0"/>
              <w:autoSpaceDN/>
              <w:spacing w:after="0" w:line="240" w:lineRule="auto"/>
              <w:rPr>
                <w:rFonts w:cs="Arial"/>
                <w:sz w:val="22"/>
                <w:szCs w:val="22"/>
              </w:rPr>
            </w:pPr>
            <w:r w:rsidRPr="005C6FC0">
              <w:rPr>
                <w:rFonts w:cs="Arial"/>
                <w:sz w:val="22"/>
                <w:szCs w:val="22"/>
              </w:rPr>
              <w:t>Music lesson</w:t>
            </w:r>
          </w:p>
          <w:p w14:paraId="2EBD8453" w14:textId="77777777" w:rsidR="005C6FC0" w:rsidRPr="005C6FC0" w:rsidRDefault="005C6FC0" w:rsidP="005C6FC0">
            <w:pPr>
              <w:pStyle w:val="ListParagraph"/>
              <w:numPr>
                <w:ilvl w:val="0"/>
                <w:numId w:val="15"/>
              </w:numPr>
              <w:tabs>
                <w:tab w:val="left" w:pos="3019"/>
              </w:tabs>
              <w:suppressAutoHyphens w:val="0"/>
              <w:autoSpaceDN/>
              <w:spacing w:after="0" w:line="240" w:lineRule="auto"/>
              <w:rPr>
                <w:rFonts w:cs="Arial"/>
                <w:sz w:val="22"/>
                <w:szCs w:val="22"/>
              </w:rPr>
            </w:pPr>
            <w:r w:rsidRPr="005C6FC0">
              <w:rPr>
                <w:rFonts w:cs="Arial"/>
                <w:sz w:val="22"/>
                <w:szCs w:val="22"/>
              </w:rPr>
              <w:t>Forest school and adventurous activities</w:t>
            </w:r>
          </w:p>
          <w:p w14:paraId="378A3719" w14:textId="703DE3A1" w:rsidR="005C6FC0" w:rsidRPr="005C6FC0" w:rsidRDefault="005C6FC0" w:rsidP="005C6FC0">
            <w:pPr>
              <w:pStyle w:val="ListParagraph"/>
              <w:numPr>
                <w:ilvl w:val="0"/>
                <w:numId w:val="15"/>
              </w:numPr>
              <w:tabs>
                <w:tab w:val="left" w:pos="3019"/>
              </w:tabs>
              <w:suppressAutoHyphens w:val="0"/>
              <w:autoSpaceDN/>
              <w:spacing w:after="0" w:line="240" w:lineRule="auto"/>
              <w:rPr>
                <w:rFonts w:cs="Arial"/>
                <w:sz w:val="22"/>
                <w:szCs w:val="22"/>
              </w:rPr>
            </w:pPr>
            <w:r w:rsidRPr="005C6FC0">
              <w:rPr>
                <w:rFonts w:cs="Arial"/>
                <w:sz w:val="22"/>
                <w:szCs w:val="22"/>
              </w:rPr>
              <w:t>Sc</w:t>
            </w:r>
            <w:r w:rsidR="00A65772">
              <w:rPr>
                <w:rFonts w:cs="Arial"/>
                <w:sz w:val="22"/>
                <w:szCs w:val="22"/>
              </w:rPr>
              <w:t>hool residentials</w:t>
            </w:r>
          </w:p>
          <w:p w14:paraId="0C6C1657" w14:textId="77777777" w:rsidR="005C6FC0" w:rsidRPr="005C6FC0" w:rsidRDefault="005C6FC0" w:rsidP="00396F7E">
            <w:pPr>
              <w:pStyle w:val="TableRow"/>
              <w:rPr>
                <w:rFonts w:cs="Arial"/>
                <w:color w:val="auto"/>
                <w:sz w:val="22"/>
                <w:szCs w:val="22"/>
              </w:rPr>
            </w:pPr>
          </w:p>
        </w:tc>
        <w:tc>
          <w:tcPr>
            <w:tcW w:w="425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15562" w14:textId="77777777" w:rsidR="005C6FC0" w:rsidRPr="005C6FC0" w:rsidRDefault="005C6FC0" w:rsidP="005C6FC0">
            <w:pPr>
              <w:tabs>
                <w:tab w:val="left" w:pos="3019"/>
              </w:tabs>
              <w:rPr>
                <w:rFonts w:cs="Arial"/>
                <w:iCs/>
                <w:sz w:val="22"/>
                <w:szCs w:val="22"/>
              </w:rPr>
            </w:pPr>
            <w:r w:rsidRPr="005C6FC0">
              <w:rPr>
                <w:rFonts w:cs="Arial"/>
                <w:iCs/>
                <w:sz w:val="22"/>
                <w:szCs w:val="22"/>
              </w:rPr>
              <w:lastRenderedPageBreak/>
              <w:t>EEF</w:t>
            </w:r>
          </w:p>
          <w:p w14:paraId="5AD56B57" w14:textId="77777777" w:rsidR="005C6FC0" w:rsidRPr="005C6FC0" w:rsidRDefault="005C6FC0" w:rsidP="005C6FC0">
            <w:pPr>
              <w:tabs>
                <w:tab w:val="left" w:pos="3019"/>
              </w:tabs>
              <w:rPr>
                <w:rFonts w:cs="Arial"/>
                <w:iCs/>
                <w:sz w:val="22"/>
                <w:szCs w:val="22"/>
              </w:rPr>
            </w:pPr>
            <w:r w:rsidRPr="005C6FC0">
              <w:rPr>
                <w:rFonts w:cs="Arial"/>
                <w:iCs/>
                <w:sz w:val="22"/>
                <w:szCs w:val="22"/>
              </w:rPr>
              <w:t>Children who are more vulnerable or disadvantaged to that of their peers restrict opportunities for gaining ‘Cultural Capital’ that can support their learning and attainment.</w:t>
            </w:r>
          </w:p>
          <w:p w14:paraId="4883C12C" w14:textId="77777777" w:rsidR="005C6FC0" w:rsidRPr="005C6FC0" w:rsidRDefault="005C6FC0" w:rsidP="005C6FC0">
            <w:pPr>
              <w:tabs>
                <w:tab w:val="left" w:pos="3019"/>
              </w:tabs>
              <w:rPr>
                <w:rFonts w:cs="Arial"/>
                <w:iCs/>
                <w:sz w:val="22"/>
                <w:szCs w:val="22"/>
              </w:rPr>
            </w:pPr>
            <w:r w:rsidRPr="005C6FC0">
              <w:rPr>
                <w:rFonts w:cs="Arial"/>
                <w:iCs/>
                <w:sz w:val="22"/>
                <w:szCs w:val="22"/>
              </w:rPr>
              <w:lastRenderedPageBreak/>
              <w:t>Wider experiences promote confidence and knowledge</w:t>
            </w:r>
          </w:p>
          <w:p w14:paraId="0196834A" w14:textId="77777777" w:rsidR="005C6FC0" w:rsidRPr="005C6FC0" w:rsidRDefault="005C6FC0" w:rsidP="005C6FC0">
            <w:pPr>
              <w:tabs>
                <w:tab w:val="left" w:pos="3019"/>
              </w:tabs>
              <w:rPr>
                <w:rFonts w:cs="Arial"/>
                <w:iCs/>
                <w:sz w:val="22"/>
                <w:szCs w:val="22"/>
              </w:rPr>
            </w:pPr>
            <w:r w:rsidRPr="005C6FC0">
              <w:rPr>
                <w:rFonts w:cs="Arial"/>
                <w:iCs/>
                <w:sz w:val="22"/>
                <w:szCs w:val="22"/>
              </w:rPr>
              <w:t>Case studies show that greater gains are achieved in academic learning when faced with challenges in adventurous settings</w:t>
            </w:r>
          </w:p>
          <w:p w14:paraId="29A1AFEB" w14:textId="77777777" w:rsidR="005C6FC0" w:rsidRPr="005C6FC0" w:rsidRDefault="005C6FC0" w:rsidP="00396F7E">
            <w:pPr>
              <w:pStyle w:val="TableRowCentered"/>
              <w:jc w:val="left"/>
              <w:rPr>
                <w:rFonts w:cs="Arial"/>
                <w:color w:val="auto"/>
                <w:sz w:val="22"/>
                <w:szCs w:val="22"/>
              </w:rPr>
            </w:pPr>
          </w:p>
        </w:tc>
        <w:tc>
          <w:tcPr>
            <w:tcW w:w="254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69992" w14:textId="77777777" w:rsidR="005C6FC0" w:rsidRDefault="005C6FC0" w:rsidP="00396F7E">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0C01E653" w:rsidR="00E66558" w:rsidRDefault="009D71E8" w:rsidP="00120AB1">
      <w:r>
        <w:rPr>
          <w:b/>
          <w:bCs/>
          <w:color w:val="104F75"/>
          <w:sz w:val="28"/>
          <w:szCs w:val="28"/>
        </w:rPr>
        <w:t xml:space="preserve">Total budgeted cost: £ </w:t>
      </w:r>
      <w:r w:rsidR="00031492">
        <w:rPr>
          <w:i/>
          <w:iCs/>
          <w:color w:val="104F75"/>
          <w:sz w:val="28"/>
          <w:szCs w:val="28"/>
        </w:rPr>
        <w:t>5</w:t>
      </w:r>
      <w:r w:rsidR="00FF5E5D">
        <w:rPr>
          <w:i/>
          <w:iCs/>
          <w:color w:val="104F75"/>
          <w:sz w:val="28"/>
          <w:szCs w:val="28"/>
        </w:rPr>
        <w:t>8,010</w:t>
      </w:r>
    </w:p>
    <w:p w14:paraId="2A7D5542" w14:textId="7D24FB69" w:rsidR="00E66558" w:rsidRDefault="009D71E8">
      <w:pPr>
        <w:pStyle w:val="Heading1"/>
      </w:pPr>
      <w:r>
        <w:lastRenderedPageBreak/>
        <w:t>Part B: Review of outcomes in the previous academic year</w:t>
      </w:r>
    </w:p>
    <w:p w14:paraId="46515A5C" w14:textId="5162B682" w:rsidR="00B147D5" w:rsidRDefault="00B147D5" w:rsidP="00B147D5">
      <w:pPr>
        <w:pStyle w:val="Heading2"/>
        <w:shd w:val="clear" w:color="auto" w:fill="00B0F0"/>
        <w:jc w:val="center"/>
      </w:pPr>
      <w:r>
        <w:t>Pupil premium strategy outcomes 2</w:t>
      </w:r>
      <w:r>
        <w:t>4-25</w:t>
      </w:r>
    </w:p>
    <w:p w14:paraId="3A04618D" w14:textId="34AD0E48" w:rsidR="00B147D5" w:rsidRDefault="00B147D5" w:rsidP="00B147D5">
      <w:r>
        <w:t xml:space="preserve">This details the impact that our pupil premium activity had on pupils in the </w:t>
      </w:r>
      <w:r w:rsidR="00506C7A">
        <w:t>2024 to 2025</w:t>
      </w:r>
      <w:r>
        <w:t xml:space="preserve"> academic year. </w:t>
      </w:r>
    </w:p>
    <w:p w14:paraId="551F27CD" w14:textId="77777777" w:rsidR="00B147D5" w:rsidRDefault="00B147D5" w:rsidP="00B147D5">
      <w:pPr>
        <w:pStyle w:val="NoSpacing"/>
        <w:rPr>
          <w:b/>
          <w:color w:val="002060"/>
        </w:rPr>
      </w:pPr>
      <w:r w:rsidRPr="003A6E73">
        <w:rPr>
          <w:b/>
          <w:color w:val="002060"/>
          <w:sz w:val="32"/>
        </w:rPr>
        <w:t>Teaching</w:t>
      </w:r>
      <w:r w:rsidRPr="003A6E73">
        <w:rPr>
          <w:b/>
          <w:color w:val="002060"/>
        </w:rPr>
        <w:t xml:space="preserve"> </w:t>
      </w:r>
    </w:p>
    <w:p w14:paraId="0AE93351" w14:textId="2773E4F9" w:rsidR="004B2F29" w:rsidRPr="00823108" w:rsidRDefault="00981685" w:rsidP="004B2F29">
      <w:pPr>
        <w:pStyle w:val="NoSpacing"/>
        <w:rPr>
          <w:bCs/>
          <w:color w:val="auto"/>
        </w:rPr>
      </w:pPr>
      <w:r>
        <w:rPr>
          <w:bCs/>
          <w:color w:val="auto"/>
        </w:rPr>
        <w:t>This year, we took support from the Phonics Hub to ensure consistency throughout the whole school</w:t>
      </w:r>
      <w:r w:rsidR="00EE4887">
        <w:rPr>
          <w:bCs/>
          <w:color w:val="auto"/>
        </w:rPr>
        <w:t xml:space="preserve"> ensuring strategies from EYFS were used in all year groups. </w:t>
      </w:r>
      <w:r w:rsidR="008D5236">
        <w:rPr>
          <w:bCs/>
          <w:color w:val="auto"/>
        </w:rPr>
        <w:t>D</w:t>
      </w:r>
      <w:r w:rsidR="0046546F">
        <w:rPr>
          <w:bCs/>
          <w:color w:val="auto"/>
        </w:rPr>
        <w:t>i</w:t>
      </w:r>
      <w:r w:rsidR="008D5236">
        <w:rPr>
          <w:bCs/>
          <w:color w:val="auto"/>
        </w:rPr>
        <w:t>splays are now consistent throughout the school and in all teaching and intervention spaces. Our phonic reading library</w:t>
      </w:r>
      <w:r w:rsidR="0046546F">
        <w:rPr>
          <w:bCs/>
          <w:color w:val="auto"/>
        </w:rPr>
        <w:t xml:space="preserve"> has had new </w:t>
      </w:r>
      <w:r w:rsidR="00DD11D8">
        <w:rPr>
          <w:bCs/>
          <w:color w:val="auto"/>
        </w:rPr>
        <w:t xml:space="preserve">titles added and been extended for our EAL learners. </w:t>
      </w:r>
      <w:r w:rsidR="008D5236">
        <w:rPr>
          <w:bCs/>
          <w:color w:val="auto"/>
        </w:rPr>
        <w:t xml:space="preserve"> </w:t>
      </w:r>
      <w:r w:rsidR="004B2F29">
        <w:rPr>
          <w:bCs/>
          <w:color w:val="auto"/>
        </w:rPr>
        <w:t xml:space="preserve">Our English lead as continued to work with EYFS and KS1 to support early reading </w:t>
      </w:r>
      <w:r w:rsidR="009079DD">
        <w:rPr>
          <w:bCs/>
          <w:color w:val="auto"/>
        </w:rPr>
        <w:t xml:space="preserve">and ensure quality first teaching in all areas. </w:t>
      </w:r>
    </w:p>
    <w:p w14:paraId="0D15D7EA" w14:textId="2F624FAB" w:rsidR="00B147D5" w:rsidRDefault="00B147D5" w:rsidP="00B147D5">
      <w:pPr>
        <w:pStyle w:val="NoSpacing"/>
        <w:rPr>
          <w:bCs/>
          <w:color w:val="auto"/>
        </w:rPr>
      </w:pPr>
    </w:p>
    <w:p w14:paraId="6D331562" w14:textId="67DE85E3" w:rsidR="00C82038" w:rsidRDefault="00C82038" w:rsidP="00B147D5">
      <w:pPr>
        <w:pStyle w:val="NoSpacing"/>
        <w:rPr>
          <w:bCs/>
          <w:color w:val="auto"/>
        </w:rPr>
      </w:pPr>
      <w:r>
        <w:rPr>
          <w:bCs/>
          <w:color w:val="auto"/>
        </w:rPr>
        <w:t xml:space="preserve">Our </w:t>
      </w:r>
      <w:r w:rsidR="008A0503">
        <w:rPr>
          <w:bCs/>
          <w:color w:val="auto"/>
        </w:rPr>
        <w:t>maths lead is now a Boolean Specialist, which greatly benefits the staff</w:t>
      </w:r>
      <w:r w:rsidR="00C358F1">
        <w:rPr>
          <w:bCs/>
          <w:color w:val="auto"/>
        </w:rPr>
        <w:t xml:space="preserve"> and </w:t>
      </w:r>
      <w:proofErr w:type="gramStart"/>
      <w:r w:rsidR="00C358F1">
        <w:rPr>
          <w:bCs/>
          <w:color w:val="auto"/>
        </w:rPr>
        <w:t>child</w:t>
      </w:r>
      <w:r w:rsidR="009079DD">
        <w:rPr>
          <w:bCs/>
          <w:color w:val="auto"/>
        </w:rPr>
        <w:t>r</w:t>
      </w:r>
      <w:r w:rsidR="00C358F1">
        <w:rPr>
          <w:bCs/>
          <w:color w:val="auto"/>
        </w:rPr>
        <w:t xml:space="preserve">en </w:t>
      </w:r>
      <w:r w:rsidR="008A0503">
        <w:rPr>
          <w:bCs/>
          <w:color w:val="auto"/>
        </w:rPr>
        <w:t xml:space="preserve"> within</w:t>
      </w:r>
      <w:proofErr w:type="gramEnd"/>
      <w:r w:rsidR="008A0503">
        <w:rPr>
          <w:bCs/>
          <w:color w:val="auto"/>
        </w:rPr>
        <w:t xml:space="preserve"> our school</w:t>
      </w:r>
      <w:r w:rsidR="00C358F1">
        <w:rPr>
          <w:bCs/>
          <w:color w:val="auto"/>
        </w:rPr>
        <w:t xml:space="preserve">. </w:t>
      </w:r>
      <w:r w:rsidR="007330C1">
        <w:rPr>
          <w:bCs/>
          <w:color w:val="auto"/>
        </w:rPr>
        <w:t>All staff are confident with mastery in number and have embedded this into their timetables</w:t>
      </w:r>
      <w:r w:rsidR="009079DD">
        <w:rPr>
          <w:bCs/>
          <w:color w:val="auto"/>
        </w:rPr>
        <w:t>. Our maths teaching within the classroom and during interventions is of a high quality</w:t>
      </w:r>
      <w:r w:rsidR="004E0D53">
        <w:rPr>
          <w:bCs/>
          <w:color w:val="auto"/>
        </w:rPr>
        <w:t xml:space="preserve">. </w:t>
      </w:r>
    </w:p>
    <w:p w14:paraId="1A08F4B1" w14:textId="77777777" w:rsidR="00B147D5" w:rsidRPr="00092602" w:rsidRDefault="00B147D5" w:rsidP="00B147D5">
      <w:pPr>
        <w:pStyle w:val="NoSpacing"/>
        <w:rPr>
          <w:bCs/>
          <w:color w:val="002060"/>
        </w:rPr>
      </w:pPr>
    </w:p>
    <w:p w14:paraId="649FE51E" w14:textId="77777777" w:rsidR="00B147D5" w:rsidRDefault="00B147D5" w:rsidP="00B147D5">
      <w:pPr>
        <w:pStyle w:val="NoSpacing"/>
        <w:rPr>
          <w:b/>
          <w:color w:val="002060"/>
          <w:sz w:val="32"/>
        </w:rPr>
      </w:pPr>
      <w:r w:rsidRPr="003A6E73">
        <w:rPr>
          <w:b/>
          <w:color w:val="002060"/>
          <w:sz w:val="32"/>
        </w:rPr>
        <w:t>Targeted Academic Support</w:t>
      </w:r>
    </w:p>
    <w:p w14:paraId="066F9629" w14:textId="28FDC68C" w:rsidR="004E0D53" w:rsidRDefault="004E0D53" w:rsidP="00B147D5">
      <w:pPr>
        <w:pStyle w:val="NoSpacing"/>
        <w:rPr>
          <w:b/>
          <w:color w:val="002060"/>
          <w:sz w:val="32"/>
        </w:rPr>
      </w:pPr>
    </w:p>
    <w:p w14:paraId="6705E179" w14:textId="514DCDEB" w:rsidR="00B147D5" w:rsidRDefault="004706AB" w:rsidP="00B147D5">
      <w:pPr>
        <w:pStyle w:val="NoSpacing"/>
        <w:rPr>
          <w:bCs/>
          <w:color w:val="auto"/>
        </w:rPr>
      </w:pPr>
      <w:r>
        <w:rPr>
          <w:bCs/>
          <w:color w:val="auto"/>
        </w:rPr>
        <w:t xml:space="preserve">Quality and consistency of interventions has been tracked through the year through use of </w:t>
      </w:r>
      <w:r w:rsidR="0073243E">
        <w:rPr>
          <w:bCs/>
          <w:color w:val="auto"/>
        </w:rPr>
        <w:t xml:space="preserve">Provision Map.  All staff are able to </w:t>
      </w:r>
      <w:r w:rsidR="00F8047B">
        <w:rPr>
          <w:bCs/>
          <w:color w:val="auto"/>
        </w:rPr>
        <w:t>identify key areas</w:t>
      </w:r>
    </w:p>
    <w:p w14:paraId="56D0B32D" w14:textId="7552A78B" w:rsidR="00F8047B" w:rsidRDefault="00F8047B" w:rsidP="00B147D5">
      <w:pPr>
        <w:pStyle w:val="NoSpacing"/>
        <w:rPr>
          <w:bCs/>
          <w:color w:val="auto"/>
        </w:rPr>
      </w:pPr>
      <w:r>
        <w:rPr>
          <w:bCs/>
          <w:color w:val="auto"/>
        </w:rPr>
        <w:t xml:space="preserve">Gap analysis from assessments have been used to identify key areas of development at class, group and individual level. This has enabled us to give really targeted support to individuals across the cohorts. </w:t>
      </w:r>
    </w:p>
    <w:p w14:paraId="0552E312" w14:textId="77777777" w:rsidR="001B0C50" w:rsidRDefault="001B0C50" w:rsidP="00B147D5">
      <w:pPr>
        <w:pStyle w:val="NoSpacing"/>
        <w:rPr>
          <w:bCs/>
          <w:color w:val="auto"/>
        </w:rPr>
      </w:pPr>
    </w:p>
    <w:p w14:paraId="752FB73A" w14:textId="7441F245" w:rsidR="001B0C50" w:rsidRDefault="001B0C50" w:rsidP="00B147D5">
      <w:pPr>
        <w:pStyle w:val="NoSpacing"/>
        <w:rPr>
          <w:bCs/>
          <w:color w:val="auto"/>
        </w:rPr>
      </w:pPr>
      <w:r>
        <w:rPr>
          <w:bCs/>
          <w:color w:val="auto"/>
        </w:rPr>
        <w:t>NELI continues to provide vital support to our youngest children, supporting language use</w:t>
      </w:r>
      <w:r w:rsidR="002745D7">
        <w:rPr>
          <w:bCs/>
          <w:color w:val="auto"/>
        </w:rPr>
        <w:t xml:space="preserve"> in a fun and engaging way. </w:t>
      </w:r>
      <w:proofErr w:type="spellStart"/>
      <w:r w:rsidR="002745D7">
        <w:rPr>
          <w:bCs/>
          <w:color w:val="auto"/>
        </w:rPr>
        <w:t>Talkboost</w:t>
      </w:r>
      <w:proofErr w:type="spellEnd"/>
      <w:r w:rsidR="002745D7">
        <w:rPr>
          <w:bCs/>
          <w:color w:val="auto"/>
        </w:rPr>
        <w:t xml:space="preserve"> then further supports children throughout the school to oral rehearse sentences which supports cognitive load when writing. </w:t>
      </w:r>
    </w:p>
    <w:p w14:paraId="6C35251C" w14:textId="77777777" w:rsidR="002745D7" w:rsidRDefault="002745D7" w:rsidP="00B147D5">
      <w:pPr>
        <w:pStyle w:val="NoSpacing"/>
        <w:rPr>
          <w:bCs/>
          <w:color w:val="auto"/>
        </w:rPr>
      </w:pPr>
    </w:p>
    <w:p w14:paraId="460602C5" w14:textId="77777777" w:rsidR="002745D7" w:rsidRPr="00823108" w:rsidRDefault="002745D7" w:rsidP="00B147D5">
      <w:pPr>
        <w:pStyle w:val="NoSpacing"/>
        <w:rPr>
          <w:bCs/>
          <w:color w:val="auto"/>
        </w:rPr>
      </w:pPr>
    </w:p>
    <w:p w14:paraId="67A7C6CE" w14:textId="77777777" w:rsidR="00B147D5" w:rsidRDefault="00B147D5" w:rsidP="00B147D5">
      <w:pPr>
        <w:rPr>
          <w:b/>
          <w:color w:val="002060"/>
          <w:sz w:val="32"/>
        </w:rPr>
      </w:pPr>
      <w:r w:rsidRPr="003A6E73">
        <w:rPr>
          <w:b/>
          <w:color w:val="002060"/>
          <w:sz w:val="32"/>
        </w:rPr>
        <w:t>Wider Strategies</w:t>
      </w:r>
    </w:p>
    <w:p w14:paraId="2A82C399" w14:textId="491452DE" w:rsidR="00B147D5" w:rsidRDefault="00B147D5" w:rsidP="00B147D5">
      <w:pPr>
        <w:rPr>
          <w:bCs/>
          <w:color w:val="auto"/>
        </w:rPr>
      </w:pPr>
      <w:r w:rsidRPr="00823108">
        <w:rPr>
          <w:bCs/>
          <w:color w:val="auto"/>
        </w:rPr>
        <w:t xml:space="preserve">Our Learning Mentor, </w:t>
      </w:r>
      <w:r w:rsidR="008D3024">
        <w:rPr>
          <w:bCs/>
          <w:color w:val="auto"/>
        </w:rPr>
        <w:t xml:space="preserve">continues to play a vital role in supporting our families and children building trust and positive relationships. </w:t>
      </w:r>
      <w:r w:rsidR="000321C3">
        <w:rPr>
          <w:bCs/>
          <w:color w:val="auto"/>
        </w:rPr>
        <w:t xml:space="preserve">This has played a big part in support attendance for our pupils </w:t>
      </w:r>
    </w:p>
    <w:p w14:paraId="75969A99" w14:textId="5A949341" w:rsidR="00B147D5" w:rsidRPr="00823108" w:rsidRDefault="00FD06D5" w:rsidP="00B147D5">
      <w:pPr>
        <w:rPr>
          <w:bCs/>
          <w:color w:val="auto"/>
        </w:rPr>
      </w:pPr>
      <w:r>
        <w:rPr>
          <w:bCs/>
          <w:color w:val="auto"/>
        </w:rPr>
        <w:t xml:space="preserve">We continue to support families financially for breakfast clubs, after school clubs, residentials, trips, uniforms, </w:t>
      </w:r>
      <w:r w:rsidR="00C07F4A">
        <w:rPr>
          <w:bCs/>
          <w:color w:val="auto"/>
        </w:rPr>
        <w:t>school supplies</w:t>
      </w:r>
      <w:r>
        <w:rPr>
          <w:bCs/>
          <w:color w:val="auto"/>
        </w:rPr>
        <w:t xml:space="preserve"> etc to ensure children feel confident and are</w:t>
      </w:r>
      <w:r w:rsidR="00C07F4A">
        <w:rPr>
          <w:bCs/>
          <w:color w:val="auto"/>
        </w:rPr>
        <w:t xml:space="preserve"> ready to learn. </w:t>
      </w:r>
    </w:p>
    <w:p w14:paraId="103889A9" w14:textId="77777777" w:rsidR="00B147D5" w:rsidRDefault="00B147D5" w:rsidP="00B147D5"/>
    <w:p w14:paraId="46AD287B" w14:textId="77777777" w:rsidR="00B147D5" w:rsidRDefault="00B147D5" w:rsidP="6485E944"/>
    <w:p w14:paraId="00E9D3FF" w14:textId="028D320C" w:rsidR="00051CF7" w:rsidRDefault="00051CF7" w:rsidP="00051CF7">
      <w:pPr>
        <w:pStyle w:val="Heading2"/>
        <w:shd w:val="clear" w:color="auto" w:fill="00B0F0"/>
        <w:jc w:val="center"/>
      </w:pPr>
      <w:r>
        <w:lastRenderedPageBreak/>
        <w:t>Pupil premium strategy outcomes 23-24</w:t>
      </w:r>
    </w:p>
    <w:p w14:paraId="25769C34" w14:textId="7C5966E1" w:rsidR="00051CF7" w:rsidRDefault="00051CF7" w:rsidP="00051CF7">
      <w:r>
        <w:t>This details the impact that our pupil premium activity had on pupils in the 202</w:t>
      </w:r>
      <w:r w:rsidR="000824C6">
        <w:t>3</w:t>
      </w:r>
      <w:r>
        <w:t xml:space="preserve"> to 202</w:t>
      </w:r>
      <w:r w:rsidR="000824C6">
        <w:t>4</w:t>
      </w:r>
      <w:r>
        <w:t xml:space="preserve"> academic year. </w:t>
      </w:r>
    </w:p>
    <w:p w14:paraId="52534411" w14:textId="77777777" w:rsidR="00051CF7" w:rsidRDefault="00051CF7" w:rsidP="00051CF7">
      <w:pPr>
        <w:pStyle w:val="NoSpacing"/>
        <w:rPr>
          <w:b/>
          <w:color w:val="002060"/>
        </w:rPr>
      </w:pPr>
      <w:r w:rsidRPr="003A6E73">
        <w:rPr>
          <w:b/>
          <w:color w:val="002060"/>
          <w:sz w:val="32"/>
        </w:rPr>
        <w:t>Teaching</w:t>
      </w:r>
      <w:r w:rsidRPr="003A6E73">
        <w:rPr>
          <w:b/>
          <w:color w:val="002060"/>
        </w:rPr>
        <w:t xml:space="preserve"> </w:t>
      </w:r>
    </w:p>
    <w:p w14:paraId="23ECE1AA" w14:textId="287F017A" w:rsidR="000824C6" w:rsidRDefault="00381A0B" w:rsidP="00823108">
      <w:pPr>
        <w:rPr>
          <w:color w:val="auto"/>
        </w:rPr>
      </w:pPr>
      <w:r w:rsidRPr="00823108">
        <w:rPr>
          <w:bCs/>
          <w:color w:val="auto"/>
        </w:rPr>
        <w:t xml:space="preserve">. </w:t>
      </w:r>
      <w:r w:rsidR="00AC4A46" w:rsidRPr="00823108">
        <w:rPr>
          <w:color w:val="auto"/>
        </w:rPr>
        <w:t xml:space="preserve">Our Unlocking Letters and Sounds phonics programme is now well embedded throughout EYFS and KS1 and </w:t>
      </w:r>
      <w:r w:rsidR="00AC4A46" w:rsidRPr="00823108">
        <w:rPr>
          <w:bCs/>
          <w:color w:val="auto"/>
        </w:rPr>
        <w:t xml:space="preserve">Phonics teaching has continued to be consistent across our early </w:t>
      </w:r>
      <w:proofErr w:type="gramStart"/>
      <w:r w:rsidR="00AC4A46" w:rsidRPr="00823108">
        <w:rPr>
          <w:bCs/>
          <w:color w:val="auto"/>
        </w:rPr>
        <w:t>years</w:t>
      </w:r>
      <w:proofErr w:type="gramEnd"/>
      <w:r w:rsidR="00AC4A46" w:rsidRPr="00823108">
        <w:rPr>
          <w:bCs/>
          <w:color w:val="auto"/>
        </w:rPr>
        <w:t xml:space="preserve"> classes. </w:t>
      </w:r>
      <w:r w:rsidR="00AC4A46" w:rsidRPr="00823108">
        <w:rPr>
          <w:color w:val="auto"/>
        </w:rPr>
        <w:t xml:space="preserve">The subscription continues to be paid for and books purchased fully supplement the scheme. We have continued to see good Year 1 phonics test results since embedding this new scheme. </w:t>
      </w:r>
      <w:r w:rsidR="00F06E6C" w:rsidRPr="00823108">
        <w:rPr>
          <w:color w:val="auto"/>
        </w:rPr>
        <w:t>Despite oral language being low initially in reception, children are making good progress through QFT</w:t>
      </w:r>
      <w:r w:rsidR="00823108" w:rsidRPr="00823108">
        <w:rPr>
          <w:color w:val="auto"/>
        </w:rPr>
        <w:t xml:space="preserve">. </w:t>
      </w:r>
    </w:p>
    <w:p w14:paraId="77AB6450" w14:textId="325A012C" w:rsidR="00823108" w:rsidRPr="00823108" w:rsidRDefault="00823108" w:rsidP="00823108">
      <w:pPr>
        <w:rPr>
          <w:color w:val="auto"/>
        </w:rPr>
      </w:pPr>
      <w:r>
        <w:rPr>
          <w:color w:val="auto"/>
        </w:rPr>
        <w:t xml:space="preserve">After </w:t>
      </w:r>
      <w:r w:rsidR="00704EC3">
        <w:rPr>
          <w:color w:val="auto"/>
        </w:rPr>
        <w:t>receiving</w:t>
      </w:r>
      <w:r>
        <w:rPr>
          <w:color w:val="auto"/>
        </w:rPr>
        <w:t xml:space="preserve"> Boolean CPD training, staff are implementing </w:t>
      </w:r>
      <w:r w:rsidR="00690AD4">
        <w:rPr>
          <w:color w:val="auto"/>
        </w:rPr>
        <w:t xml:space="preserve">this within lessons and using a wide variety of vocabulary to deepen understanding and support </w:t>
      </w:r>
      <w:r w:rsidR="005D2393">
        <w:rPr>
          <w:color w:val="auto"/>
        </w:rPr>
        <w:t xml:space="preserve">understanding. </w:t>
      </w:r>
    </w:p>
    <w:p w14:paraId="07777F08" w14:textId="0B19D520" w:rsidR="00145ED9" w:rsidRPr="00823108" w:rsidRDefault="005D2393" w:rsidP="00051CF7">
      <w:pPr>
        <w:pStyle w:val="NoSpacing"/>
        <w:rPr>
          <w:bCs/>
          <w:color w:val="auto"/>
        </w:rPr>
      </w:pPr>
      <w:r>
        <w:rPr>
          <w:bCs/>
          <w:color w:val="auto"/>
        </w:rPr>
        <w:t xml:space="preserve">A more structured writing process was established across the school to ensure purpose and develop a love of writing. This, alongside Writing Revolution, has helped develop stamina and quality of work.  </w:t>
      </w:r>
    </w:p>
    <w:p w14:paraId="559EF69D" w14:textId="77777777" w:rsidR="00145ED9" w:rsidRPr="00092602" w:rsidRDefault="00145ED9" w:rsidP="00051CF7">
      <w:pPr>
        <w:pStyle w:val="NoSpacing"/>
        <w:rPr>
          <w:bCs/>
          <w:color w:val="002060"/>
        </w:rPr>
      </w:pPr>
    </w:p>
    <w:p w14:paraId="139B535D" w14:textId="77777777" w:rsidR="00051CF7" w:rsidRDefault="00051CF7" w:rsidP="00051CF7">
      <w:pPr>
        <w:pStyle w:val="NoSpacing"/>
        <w:rPr>
          <w:b/>
          <w:color w:val="002060"/>
          <w:sz w:val="32"/>
        </w:rPr>
      </w:pPr>
      <w:r w:rsidRPr="003A6E73">
        <w:rPr>
          <w:b/>
          <w:color w:val="002060"/>
          <w:sz w:val="32"/>
        </w:rPr>
        <w:t>Targeted Academic Support</w:t>
      </w:r>
    </w:p>
    <w:p w14:paraId="099F9EAC" w14:textId="77777777" w:rsidR="00972A7F" w:rsidRPr="00823108" w:rsidRDefault="00442F2C" w:rsidP="00051CF7">
      <w:pPr>
        <w:pStyle w:val="NoSpacing"/>
        <w:rPr>
          <w:bCs/>
          <w:color w:val="auto"/>
        </w:rPr>
      </w:pPr>
      <w:r w:rsidRPr="00823108">
        <w:rPr>
          <w:bCs/>
          <w:color w:val="auto"/>
        </w:rPr>
        <w:t xml:space="preserve">A large number of our small grouped </w:t>
      </w:r>
      <w:r w:rsidR="00950405" w:rsidRPr="00823108">
        <w:rPr>
          <w:bCs/>
          <w:color w:val="auto"/>
        </w:rPr>
        <w:t xml:space="preserve">interventions </w:t>
      </w:r>
      <w:r w:rsidRPr="00823108">
        <w:rPr>
          <w:bCs/>
          <w:color w:val="auto"/>
        </w:rPr>
        <w:t xml:space="preserve">were </w:t>
      </w:r>
      <w:r w:rsidR="00950405" w:rsidRPr="00823108">
        <w:rPr>
          <w:bCs/>
          <w:color w:val="auto"/>
        </w:rPr>
        <w:t>affected by challenging behaviour</w:t>
      </w:r>
      <w:r w:rsidRPr="00823108">
        <w:rPr>
          <w:bCs/>
          <w:color w:val="auto"/>
        </w:rPr>
        <w:t xml:space="preserve">. Our PPG support was then targeted towards these children and </w:t>
      </w:r>
    </w:p>
    <w:p w14:paraId="7C886F40" w14:textId="33C78E01" w:rsidR="00145ED9" w:rsidRPr="00823108" w:rsidRDefault="00950405" w:rsidP="00051CF7">
      <w:pPr>
        <w:pStyle w:val="NoSpacing"/>
        <w:rPr>
          <w:bCs/>
          <w:color w:val="auto"/>
        </w:rPr>
      </w:pPr>
      <w:r w:rsidRPr="00823108">
        <w:rPr>
          <w:bCs/>
          <w:color w:val="auto"/>
        </w:rPr>
        <w:t xml:space="preserve"> </w:t>
      </w:r>
    </w:p>
    <w:p w14:paraId="6BB15441" w14:textId="4E459810" w:rsidR="004C612A" w:rsidRPr="00823108" w:rsidRDefault="004C612A" w:rsidP="00051CF7">
      <w:pPr>
        <w:pStyle w:val="NoSpacing"/>
        <w:rPr>
          <w:bCs/>
          <w:color w:val="auto"/>
        </w:rPr>
      </w:pPr>
      <w:r w:rsidRPr="00823108">
        <w:rPr>
          <w:bCs/>
          <w:color w:val="auto"/>
        </w:rPr>
        <w:t>Talk Boost</w:t>
      </w:r>
      <w:r w:rsidR="00972A7F" w:rsidRPr="00823108">
        <w:rPr>
          <w:bCs/>
          <w:color w:val="auto"/>
        </w:rPr>
        <w:t xml:space="preserve"> </w:t>
      </w:r>
      <w:r w:rsidR="00823108" w:rsidRPr="00823108">
        <w:rPr>
          <w:bCs/>
          <w:color w:val="auto"/>
        </w:rPr>
        <w:t xml:space="preserve">and NELI </w:t>
      </w:r>
      <w:r w:rsidR="00972A7F" w:rsidRPr="00823108">
        <w:rPr>
          <w:bCs/>
          <w:color w:val="auto"/>
        </w:rPr>
        <w:t>has been a vital part of supporting our PPG children in early language as well as our EAL children starting mid</w:t>
      </w:r>
      <w:r w:rsidR="00823108" w:rsidRPr="00823108">
        <w:rPr>
          <w:bCs/>
          <w:color w:val="auto"/>
        </w:rPr>
        <w:t>-</w:t>
      </w:r>
      <w:r w:rsidR="00972A7F" w:rsidRPr="00823108">
        <w:rPr>
          <w:bCs/>
          <w:color w:val="auto"/>
        </w:rPr>
        <w:t xml:space="preserve">year. </w:t>
      </w:r>
    </w:p>
    <w:p w14:paraId="35A54B9C" w14:textId="77777777" w:rsidR="00972A7F" w:rsidRPr="00823108" w:rsidRDefault="00972A7F" w:rsidP="00051CF7">
      <w:pPr>
        <w:pStyle w:val="NoSpacing"/>
        <w:rPr>
          <w:bCs/>
          <w:color w:val="auto"/>
        </w:rPr>
      </w:pPr>
    </w:p>
    <w:p w14:paraId="0D76262F" w14:textId="77777777" w:rsidR="00051CF7" w:rsidRDefault="00051CF7" w:rsidP="00051CF7">
      <w:pPr>
        <w:rPr>
          <w:b/>
          <w:color w:val="002060"/>
          <w:sz w:val="32"/>
        </w:rPr>
      </w:pPr>
      <w:r w:rsidRPr="003A6E73">
        <w:rPr>
          <w:b/>
          <w:color w:val="002060"/>
          <w:sz w:val="32"/>
        </w:rPr>
        <w:t>Wider Strategies</w:t>
      </w:r>
    </w:p>
    <w:p w14:paraId="1A5BCA93" w14:textId="2F2BA5A4" w:rsidR="004C612A" w:rsidRPr="00823108" w:rsidRDefault="000B4EBC" w:rsidP="00051CF7">
      <w:pPr>
        <w:rPr>
          <w:bCs/>
          <w:color w:val="auto"/>
        </w:rPr>
      </w:pPr>
      <w:r w:rsidRPr="00823108">
        <w:rPr>
          <w:bCs/>
          <w:color w:val="auto"/>
        </w:rPr>
        <w:t xml:space="preserve">Our </w:t>
      </w:r>
      <w:r w:rsidR="004C612A" w:rsidRPr="00823108">
        <w:rPr>
          <w:bCs/>
          <w:color w:val="auto"/>
        </w:rPr>
        <w:t>Learning Mentor,</w:t>
      </w:r>
      <w:r w:rsidRPr="00823108">
        <w:rPr>
          <w:bCs/>
          <w:color w:val="auto"/>
        </w:rPr>
        <w:t xml:space="preserve"> has had a much bigger presence in the playground before and after school this year which has been vital in providing support for children and their families</w:t>
      </w:r>
      <w:r w:rsidR="00F54850" w:rsidRPr="00823108">
        <w:rPr>
          <w:bCs/>
          <w:color w:val="auto"/>
        </w:rPr>
        <w:t>. Parent/carers have been able to build a good rapport so are confident in communicating needs.</w:t>
      </w:r>
    </w:p>
    <w:p w14:paraId="277A7AC9" w14:textId="7CCFCD9A" w:rsidR="004C612A" w:rsidRPr="00823108" w:rsidRDefault="00F54850" w:rsidP="00051CF7">
      <w:pPr>
        <w:rPr>
          <w:bCs/>
          <w:color w:val="auto"/>
        </w:rPr>
      </w:pPr>
      <w:r w:rsidRPr="00823108">
        <w:rPr>
          <w:bCs/>
          <w:color w:val="auto"/>
        </w:rPr>
        <w:t>We have been able to support children</w:t>
      </w:r>
      <w:r w:rsidR="004C612A" w:rsidRPr="00823108">
        <w:rPr>
          <w:bCs/>
          <w:color w:val="auto"/>
        </w:rPr>
        <w:t xml:space="preserve"> </w:t>
      </w:r>
      <w:r w:rsidRPr="00823108">
        <w:rPr>
          <w:bCs/>
          <w:color w:val="auto"/>
        </w:rPr>
        <w:t xml:space="preserve">attending </w:t>
      </w:r>
      <w:r w:rsidR="004C612A" w:rsidRPr="00823108">
        <w:rPr>
          <w:bCs/>
          <w:color w:val="auto"/>
        </w:rPr>
        <w:t>breakfast</w:t>
      </w:r>
      <w:r w:rsidRPr="00823108">
        <w:rPr>
          <w:bCs/>
          <w:color w:val="auto"/>
        </w:rPr>
        <w:t xml:space="preserve"> and after school</w:t>
      </w:r>
      <w:r w:rsidR="004C612A" w:rsidRPr="00823108">
        <w:rPr>
          <w:bCs/>
          <w:color w:val="auto"/>
        </w:rPr>
        <w:t xml:space="preserve"> club</w:t>
      </w:r>
      <w:r w:rsidRPr="00823108">
        <w:rPr>
          <w:bCs/>
          <w:color w:val="auto"/>
        </w:rPr>
        <w:t>s so parents are able to access work opportunities but also ensure children have had a meal before starting school. Children have been given the opportunity to attend residential camps in Y4 and Y6 and have been able to access music lessons and adventurous activities</w:t>
      </w:r>
      <w:r w:rsidR="00442F2C" w:rsidRPr="00823108">
        <w:rPr>
          <w:bCs/>
          <w:color w:val="auto"/>
        </w:rPr>
        <w:t xml:space="preserve"> within the school timetable. </w:t>
      </w:r>
      <w:bookmarkEnd w:id="14"/>
      <w:bookmarkEnd w:id="15"/>
      <w:bookmarkEnd w:id="16"/>
    </w:p>
    <w:sectPr w:rsidR="004C612A" w:rsidRPr="00823108" w:rsidSect="00CF3258">
      <w:headerReference w:type="default" r:id="rId11"/>
      <w:footerReference w:type="default" r:id="rId12"/>
      <w:pgSz w:w="11906" w:h="16838"/>
      <w:pgMar w:top="1134" w:right="1276" w:bottom="709"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1EF46" w14:textId="77777777" w:rsidR="00BF02B0" w:rsidRDefault="00BF02B0">
      <w:pPr>
        <w:spacing w:after="0" w:line="240" w:lineRule="auto"/>
      </w:pPr>
      <w:r>
        <w:separator/>
      </w:r>
    </w:p>
  </w:endnote>
  <w:endnote w:type="continuationSeparator" w:id="0">
    <w:p w14:paraId="355FC1F2" w14:textId="77777777" w:rsidR="00BF02B0" w:rsidRDefault="00BF0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01FB78EC" w:rsidR="005E28A4" w:rsidRDefault="009D71E8">
    <w:pPr>
      <w:pStyle w:val="Footer"/>
      <w:ind w:firstLine="4513"/>
    </w:pPr>
    <w:r>
      <w:fldChar w:fldCharType="begin"/>
    </w:r>
    <w:r>
      <w:instrText xml:space="preserve"> PAGE </w:instrText>
    </w:r>
    <w:r>
      <w:fldChar w:fldCharType="separate"/>
    </w:r>
    <w:r w:rsidR="003A3C02">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50F7F" w14:textId="77777777" w:rsidR="00BF02B0" w:rsidRDefault="00BF02B0">
      <w:pPr>
        <w:spacing w:after="0" w:line="240" w:lineRule="auto"/>
      </w:pPr>
      <w:r>
        <w:separator/>
      </w:r>
    </w:p>
  </w:footnote>
  <w:footnote w:type="continuationSeparator" w:id="0">
    <w:p w14:paraId="680ECEBF" w14:textId="77777777" w:rsidR="00BF02B0" w:rsidRDefault="00BF02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E28A4" w:rsidRDefault="00BF02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846A5"/>
    <w:multiLevelType w:val="hybridMultilevel"/>
    <w:tmpl w:val="40C06230"/>
    <w:lvl w:ilvl="0" w:tplc="A364CAD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F962FA"/>
    <w:multiLevelType w:val="hybridMultilevel"/>
    <w:tmpl w:val="9D2650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1C57385"/>
    <w:multiLevelType w:val="hybridMultilevel"/>
    <w:tmpl w:val="ED5C91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A2C4E7F"/>
    <w:multiLevelType w:val="hybridMultilevel"/>
    <w:tmpl w:val="645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9941DC"/>
    <w:multiLevelType w:val="hybridMultilevel"/>
    <w:tmpl w:val="606A349E"/>
    <w:lvl w:ilvl="0" w:tplc="A49456C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7787AD5"/>
    <w:multiLevelType w:val="hybridMultilevel"/>
    <w:tmpl w:val="4D0E853E"/>
    <w:lvl w:ilvl="0" w:tplc="A3325B98">
      <w:start w:val="80"/>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3"/>
  </w:num>
  <w:num w:numId="3">
    <w:abstractNumId w:val="6"/>
  </w:num>
  <w:num w:numId="4">
    <w:abstractNumId w:val="7"/>
  </w:num>
  <w:num w:numId="5">
    <w:abstractNumId w:val="1"/>
  </w:num>
  <w:num w:numId="6">
    <w:abstractNumId w:val="8"/>
  </w:num>
  <w:num w:numId="7">
    <w:abstractNumId w:val="13"/>
  </w:num>
  <w:num w:numId="8">
    <w:abstractNumId w:val="17"/>
  </w:num>
  <w:num w:numId="9">
    <w:abstractNumId w:val="15"/>
  </w:num>
  <w:num w:numId="10">
    <w:abstractNumId w:val="14"/>
  </w:num>
  <w:num w:numId="11">
    <w:abstractNumId w:val="4"/>
  </w:num>
  <w:num w:numId="12">
    <w:abstractNumId w:val="16"/>
  </w:num>
  <w:num w:numId="13">
    <w:abstractNumId w:val="12"/>
  </w:num>
  <w:num w:numId="14">
    <w:abstractNumId w:val="11"/>
  </w:num>
  <w:num w:numId="15">
    <w:abstractNumId w:val="10"/>
  </w:num>
  <w:num w:numId="16">
    <w:abstractNumId w:val="18"/>
  </w:num>
  <w:num w:numId="17">
    <w:abstractNumId w:val="0"/>
  </w:num>
  <w:num w:numId="18">
    <w:abstractNumId w:val="9"/>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69E"/>
    <w:rsid w:val="00003099"/>
    <w:rsid w:val="000056B0"/>
    <w:rsid w:val="0002753A"/>
    <w:rsid w:val="00031492"/>
    <w:rsid w:val="000321C3"/>
    <w:rsid w:val="00036EC2"/>
    <w:rsid w:val="000518A5"/>
    <w:rsid w:val="00051CF7"/>
    <w:rsid w:val="00056896"/>
    <w:rsid w:val="00064ECB"/>
    <w:rsid w:val="00066B73"/>
    <w:rsid w:val="00075A52"/>
    <w:rsid w:val="00080C7A"/>
    <w:rsid w:val="0008177B"/>
    <w:rsid w:val="000824C6"/>
    <w:rsid w:val="00092602"/>
    <w:rsid w:val="000A3C2D"/>
    <w:rsid w:val="000B4EBC"/>
    <w:rsid w:val="000D7CA9"/>
    <w:rsid w:val="00106634"/>
    <w:rsid w:val="00117BD4"/>
    <w:rsid w:val="00120AB1"/>
    <w:rsid w:val="0012315B"/>
    <w:rsid w:val="00131223"/>
    <w:rsid w:val="001342E2"/>
    <w:rsid w:val="00134451"/>
    <w:rsid w:val="00145ED9"/>
    <w:rsid w:val="00162EFA"/>
    <w:rsid w:val="00177BF5"/>
    <w:rsid w:val="001A187B"/>
    <w:rsid w:val="001B0C50"/>
    <w:rsid w:val="001B47A9"/>
    <w:rsid w:val="001C1315"/>
    <w:rsid w:val="001C1BBD"/>
    <w:rsid w:val="001D0139"/>
    <w:rsid w:val="001D1E6C"/>
    <w:rsid w:val="00245D81"/>
    <w:rsid w:val="00256436"/>
    <w:rsid w:val="00256AF5"/>
    <w:rsid w:val="00266643"/>
    <w:rsid w:val="002745D7"/>
    <w:rsid w:val="00282970"/>
    <w:rsid w:val="002A6FAF"/>
    <w:rsid w:val="002C5820"/>
    <w:rsid w:val="002C62A1"/>
    <w:rsid w:val="002D4665"/>
    <w:rsid w:val="002D475E"/>
    <w:rsid w:val="002D77EE"/>
    <w:rsid w:val="002E5E53"/>
    <w:rsid w:val="002F2FA6"/>
    <w:rsid w:val="00301387"/>
    <w:rsid w:val="0032560A"/>
    <w:rsid w:val="003439B7"/>
    <w:rsid w:val="00351D7E"/>
    <w:rsid w:val="00352B43"/>
    <w:rsid w:val="00367B2A"/>
    <w:rsid w:val="00381A0B"/>
    <w:rsid w:val="00385003"/>
    <w:rsid w:val="00396F7E"/>
    <w:rsid w:val="003A3C02"/>
    <w:rsid w:val="003A6E73"/>
    <w:rsid w:val="003C5828"/>
    <w:rsid w:val="003E0B53"/>
    <w:rsid w:val="004044AA"/>
    <w:rsid w:val="00442F2C"/>
    <w:rsid w:val="0045194D"/>
    <w:rsid w:val="00462811"/>
    <w:rsid w:val="0046546F"/>
    <w:rsid w:val="004706AB"/>
    <w:rsid w:val="00472C53"/>
    <w:rsid w:val="00496303"/>
    <w:rsid w:val="00496E6B"/>
    <w:rsid w:val="004A6CA7"/>
    <w:rsid w:val="004B2F29"/>
    <w:rsid w:val="004C556B"/>
    <w:rsid w:val="004C612A"/>
    <w:rsid w:val="004C7592"/>
    <w:rsid w:val="004E0D53"/>
    <w:rsid w:val="004F5252"/>
    <w:rsid w:val="005022DF"/>
    <w:rsid w:val="00506C7A"/>
    <w:rsid w:val="00513AA8"/>
    <w:rsid w:val="00521BBE"/>
    <w:rsid w:val="00523AB4"/>
    <w:rsid w:val="00527D32"/>
    <w:rsid w:val="00531B02"/>
    <w:rsid w:val="00552A67"/>
    <w:rsid w:val="00561459"/>
    <w:rsid w:val="005724C1"/>
    <w:rsid w:val="00575DEA"/>
    <w:rsid w:val="005A0912"/>
    <w:rsid w:val="005C6FC0"/>
    <w:rsid w:val="005C7374"/>
    <w:rsid w:val="005D19BD"/>
    <w:rsid w:val="005D2393"/>
    <w:rsid w:val="00613097"/>
    <w:rsid w:val="00627346"/>
    <w:rsid w:val="00647649"/>
    <w:rsid w:val="00652FB3"/>
    <w:rsid w:val="00662B09"/>
    <w:rsid w:val="006720B4"/>
    <w:rsid w:val="00675C1B"/>
    <w:rsid w:val="00681CA9"/>
    <w:rsid w:val="006868C5"/>
    <w:rsid w:val="00690AD4"/>
    <w:rsid w:val="00692BFE"/>
    <w:rsid w:val="00694C9F"/>
    <w:rsid w:val="006A1EBD"/>
    <w:rsid w:val="006C3658"/>
    <w:rsid w:val="006D16B8"/>
    <w:rsid w:val="006D38A5"/>
    <w:rsid w:val="006D3E15"/>
    <w:rsid w:val="006E7FB1"/>
    <w:rsid w:val="006F3BC1"/>
    <w:rsid w:val="0070345A"/>
    <w:rsid w:val="00704EC3"/>
    <w:rsid w:val="00707C1A"/>
    <w:rsid w:val="00707FAF"/>
    <w:rsid w:val="0072008E"/>
    <w:rsid w:val="0073243E"/>
    <w:rsid w:val="007330C1"/>
    <w:rsid w:val="00733B13"/>
    <w:rsid w:val="00740E71"/>
    <w:rsid w:val="00741B9E"/>
    <w:rsid w:val="00745386"/>
    <w:rsid w:val="0075154B"/>
    <w:rsid w:val="0075563D"/>
    <w:rsid w:val="00775AD7"/>
    <w:rsid w:val="0079343D"/>
    <w:rsid w:val="007A13D6"/>
    <w:rsid w:val="007B39F9"/>
    <w:rsid w:val="007C1298"/>
    <w:rsid w:val="007C2F04"/>
    <w:rsid w:val="007C3D13"/>
    <w:rsid w:val="007C4F1A"/>
    <w:rsid w:val="007E1402"/>
    <w:rsid w:val="007E63A3"/>
    <w:rsid w:val="00802269"/>
    <w:rsid w:val="00823108"/>
    <w:rsid w:val="00834D54"/>
    <w:rsid w:val="00835521"/>
    <w:rsid w:val="00836EB1"/>
    <w:rsid w:val="0085587B"/>
    <w:rsid w:val="00875E27"/>
    <w:rsid w:val="00884F44"/>
    <w:rsid w:val="008A0503"/>
    <w:rsid w:val="008B052E"/>
    <w:rsid w:val="008B1315"/>
    <w:rsid w:val="008B2F1E"/>
    <w:rsid w:val="008B3941"/>
    <w:rsid w:val="008C5EDD"/>
    <w:rsid w:val="008D01EF"/>
    <w:rsid w:val="008D3024"/>
    <w:rsid w:val="008D5236"/>
    <w:rsid w:val="008D58FE"/>
    <w:rsid w:val="008D7853"/>
    <w:rsid w:val="008F1130"/>
    <w:rsid w:val="009012BE"/>
    <w:rsid w:val="009079DD"/>
    <w:rsid w:val="00917047"/>
    <w:rsid w:val="00924AAC"/>
    <w:rsid w:val="009404B4"/>
    <w:rsid w:val="009451E4"/>
    <w:rsid w:val="00946AB3"/>
    <w:rsid w:val="00950405"/>
    <w:rsid w:val="00954C13"/>
    <w:rsid w:val="00955FE9"/>
    <w:rsid w:val="00972A7F"/>
    <w:rsid w:val="00976D33"/>
    <w:rsid w:val="009773B1"/>
    <w:rsid w:val="00981685"/>
    <w:rsid w:val="009818A4"/>
    <w:rsid w:val="00981FC6"/>
    <w:rsid w:val="00987152"/>
    <w:rsid w:val="009872A0"/>
    <w:rsid w:val="0099389F"/>
    <w:rsid w:val="00997F36"/>
    <w:rsid w:val="009A0D35"/>
    <w:rsid w:val="009A1770"/>
    <w:rsid w:val="009C5D18"/>
    <w:rsid w:val="009D21F3"/>
    <w:rsid w:val="009D5A51"/>
    <w:rsid w:val="009D71E8"/>
    <w:rsid w:val="00A0410D"/>
    <w:rsid w:val="00A07637"/>
    <w:rsid w:val="00A3721C"/>
    <w:rsid w:val="00A54A4E"/>
    <w:rsid w:val="00A65772"/>
    <w:rsid w:val="00A70F77"/>
    <w:rsid w:val="00A721C9"/>
    <w:rsid w:val="00A86FE4"/>
    <w:rsid w:val="00AA4201"/>
    <w:rsid w:val="00AA43EA"/>
    <w:rsid w:val="00AB2EF3"/>
    <w:rsid w:val="00AC4A46"/>
    <w:rsid w:val="00AC5F20"/>
    <w:rsid w:val="00AD4FA8"/>
    <w:rsid w:val="00AD7DD2"/>
    <w:rsid w:val="00AF1343"/>
    <w:rsid w:val="00AF5515"/>
    <w:rsid w:val="00B147D5"/>
    <w:rsid w:val="00B400F0"/>
    <w:rsid w:val="00B513AA"/>
    <w:rsid w:val="00B600C8"/>
    <w:rsid w:val="00B741D7"/>
    <w:rsid w:val="00BA3CEA"/>
    <w:rsid w:val="00BB032D"/>
    <w:rsid w:val="00BC65F8"/>
    <w:rsid w:val="00BF02B0"/>
    <w:rsid w:val="00C01843"/>
    <w:rsid w:val="00C06261"/>
    <w:rsid w:val="00C07F4A"/>
    <w:rsid w:val="00C12967"/>
    <w:rsid w:val="00C134AB"/>
    <w:rsid w:val="00C168BA"/>
    <w:rsid w:val="00C358F1"/>
    <w:rsid w:val="00C50311"/>
    <w:rsid w:val="00C5320F"/>
    <w:rsid w:val="00C56B40"/>
    <w:rsid w:val="00C6556E"/>
    <w:rsid w:val="00C80F43"/>
    <w:rsid w:val="00C82038"/>
    <w:rsid w:val="00C9226D"/>
    <w:rsid w:val="00C9556E"/>
    <w:rsid w:val="00CA6A03"/>
    <w:rsid w:val="00CB0D43"/>
    <w:rsid w:val="00CC6B36"/>
    <w:rsid w:val="00CC7D38"/>
    <w:rsid w:val="00CE773D"/>
    <w:rsid w:val="00CF3258"/>
    <w:rsid w:val="00CF5A55"/>
    <w:rsid w:val="00D01CBF"/>
    <w:rsid w:val="00D15CBC"/>
    <w:rsid w:val="00D33FE5"/>
    <w:rsid w:val="00D4418A"/>
    <w:rsid w:val="00D60BA6"/>
    <w:rsid w:val="00D9542B"/>
    <w:rsid w:val="00DA41AD"/>
    <w:rsid w:val="00DC756F"/>
    <w:rsid w:val="00DD11D8"/>
    <w:rsid w:val="00DD3F80"/>
    <w:rsid w:val="00DE236F"/>
    <w:rsid w:val="00E210C8"/>
    <w:rsid w:val="00E5158F"/>
    <w:rsid w:val="00E517FC"/>
    <w:rsid w:val="00E5366F"/>
    <w:rsid w:val="00E65486"/>
    <w:rsid w:val="00E66558"/>
    <w:rsid w:val="00E7347C"/>
    <w:rsid w:val="00E851D3"/>
    <w:rsid w:val="00EA0F82"/>
    <w:rsid w:val="00EA5BE8"/>
    <w:rsid w:val="00EB620C"/>
    <w:rsid w:val="00EC4A99"/>
    <w:rsid w:val="00EE4887"/>
    <w:rsid w:val="00EF05E9"/>
    <w:rsid w:val="00F06E6C"/>
    <w:rsid w:val="00F30A24"/>
    <w:rsid w:val="00F320F1"/>
    <w:rsid w:val="00F32D50"/>
    <w:rsid w:val="00F51073"/>
    <w:rsid w:val="00F5339C"/>
    <w:rsid w:val="00F54850"/>
    <w:rsid w:val="00F549C2"/>
    <w:rsid w:val="00F76B38"/>
    <w:rsid w:val="00F76B8C"/>
    <w:rsid w:val="00F8047B"/>
    <w:rsid w:val="00F952E6"/>
    <w:rsid w:val="00F95846"/>
    <w:rsid w:val="00FB67C2"/>
    <w:rsid w:val="00FC34A6"/>
    <w:rsid w:val="00FD06D5"/>
    <w:rsid w:val="00FD1291"/>
    <w:rsid w:val="00FF5E5D"/>
    <w:rsid w:val="0906C0C7"/>
    <w:rsid w:val="0A1083E7"/>
    <w:rsid w:val="0D43B105"/>
    <w:rsid w:val="0E252D99"/>
    <w:rsid w:val="15377E6E"/>
    <w:rsid w:val="15561094"/>
    <w:rsid w:val="163F5C82"/>
    <w:rsid w:val="17B8FB2C"/>
    <w:rsid w:val="19EF0B60"/>
    <w:rsid w:val="212FC816"/>
    <w:rsid w:val="227B5600"/>
    <w:rsid w:val="295D2665"/>
    <w:rsid w:val="2AAA9B2B"/>
    <w:rsid w:val="355313D3"/>
    <w:rsid w:val="385C192F"/>
    <w:rsid w:val="39E848BA"/>
    <w:rsid w:val="3AB51711"/>
    <w:rsid w:val="3B435469"/>
    <w:rsid w:val="45345080"/>
    <w:rsid w:val="4BECFF7D"/>
    <w:rsid w:val="4C09341D"/>
    <w:rsid w:val="4D88EA6B"/>
    <w:rsid w:val="4F92121C"/>
    <w:rsid w:val="54B1FE7D"/>
    <w:rsid w:val="6485E944"/>
    <w:rsid w:val="69682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uiPriority w:val="99"/>
    <w:pPr>
      <w:suppressAutoHyphens/>
      <w:spacing w:before="60" w:after="60"/>
      <w:ind w:left="57" w:right="57"/>
    </w:pPr>
    <w:rPr>
      <w:color w:val="0D0D0D"/>
      <w:sz w:val="24"/>
      <w:szCs w:val="24"/>
    </w:rPr>
  </w:style>
  <w:style w:type="character" w:customStyle="1" w:styleId="TableRowChar">
    <w:name w:val="TableRow Char"/>
    <w:uiPriority w:val="99"/>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uiPriority w:val="99"/>
    <w:pPr>
      <w:jc w:val="center"/>
    </w:pPr>
    <w:rPr>
      <w:szCs w:val="20"/>
    </w:rPr>
  </w:style>
  <w:style w:type="paragraph" w:customStyle="1" w:styleId="SocialMedia">
    <w:name w:val="SocialMedia"/>
    <w:basedOn w:val="Normal"/>
    <w:uiPriority w:val="99"/>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rsid w:val="001342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D3E15"/>
    <w:pPr>
      <w:suppressAutoHyphens/>
    </w:pPr>
    <w:rPr>
      <w:color w:val="0D0D0D"/>
      <w:sz w:val="24"/>
      <w:szCs w:val="24"/>
    </w:rPr>
  </w:style>
  <w:style w:type="table" w:customStyle="1" w:styleId="3">
    <w:name w:val="3"/>
    <w:basedOn w:val="TableNormal"/>
    <w:rsid w:val="00245D81"/>
    <w:pPr>
      <w:autoSpaceDN/>
    </w:pPr>
    <w:rPr>
      <w:rFonts w:ascii="Calibri" w:eastAsia="Calibri" w:hAnsi="Calibri" w:cs="Calibri"/>
      <w:sz w:val="22"/>
      <w:szCs w:val="22"/>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2054">
      <w:bodyDiv w:val="1"/>
      <w:marLeft w:val="0"/>
      <w:marRight w:val="0"/>
      <w:marTop w:val="0"/>
      <w:marBottom w:val="0"/>
      <w:divBdr>
        <w:top w:val="none" w:sz="0" w:space="0" w:color="auto"/>
        <w:left w:val="none" w:sz="0" w:space="0" w:color="auto"/>
        <w:bottom w:val="none" w:sz="0" w:space="0" w:color="auto"/>
        <w:right w:val="none" w:sz="0" w:space="0" w:color="auto"/>
      </w:divBdr>
    </w:div>
    <w:div w:id="1882397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educationendowmentfoundation.org.uk/projects-and-evaluation/projects/nuffield-early-language-intervention-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1675C0E80E624E8252D48F3214CD8D" ma:contentTypeVersion="33" ma:contentTypeDescription="Create a new document." ma:contentTypeScope="" ma:versionID="f4792b67cf186592e4b0feeed88ba880">
  <xsd:schema xmlns:xsd="http://www.w3.org/2001/XMLSchema" xmlns:xs="http://www.w3.org/2001/XMLSchema" xmlns:p="http://schemas.microsoft.com/office/2006/metadata/properties" xmlns:ns3="7a2eb9e3-c327-4ceb-b7b4-9befb8e91504" xmlns:ns4="45e7163b-0203-4aec-a9ef-448ba46e3d29" targetNamespace="http://schemas.microsoft.com/office/2006/metadata/properties" ma:root="true" ma:fieldsID="41546cf6fb43777e4705b63c21f1d256" ns3:_="" ns4:_="">
    <xsd:import namespace="7a2eb9e3-c327-4ceb-b7b4-9befb8e91504"/>
    <xsd:import namespace="45e7163b-0203-4aec-a9ef-448ba46e3d29"/>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2eb9e3-c327-4ceb-b7b4-9befb8e915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5e7163b-0203-4aec-a9ef-448ba46e3d29" elementFormDefault="qualified">
    <xsd:import namespace="http://schemas.microsoft.com/office/2006/documentManagement/types"/>
    <xsd:import namespace="http://schemas.microsoft.com/office/infopath/2007/PartnerControls"/>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6" nillable="true" ma:displayName="Default Section Names" ma:internalName="DefaultSectionNames">
      <xsd:simpleType>
        <xsd:restriction base="dms:Note">
          <xsd:maxLength value="255"/>
        </xsd:restriction>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chers" ma:index="1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2" nillable="true" ma:displayName="Invited Teachers" ma:internalName="Invited_Teachers">
      <xsd:simpleType>
        <xsd:restriction base="dms:Note">
          <xsd:maxLength value="255"/>
        </xsd:restriction>
      </xsd:simpleType>
    </xsd:element>
    <xsd:element name="Invited_Students" ma:index="23" nillable="true" ma:displayName="Invited Students" ma:internalName="Invited_Students">
      <xsd:simpleType>
        <xsd:restriction base="dms:Note">
          <xsd:maxLength value="255"/>
        </xsd:restriction>
      </xsd:simpleType>
    </xsd:element>
    <xsd:element name="Self_Registration_Enabled" ma:index="24" nillable="true" ma:displayName="Self_Registration_Enabled" ma:internalName="Self_Registration_Enabled">
      <xsd:simpleType>
        <xsd:restriction base="dms:Boolean"/>
      </xsd:simpleType>
    </xsd:element>
    <xsd:element name="Has_Teacher_Only_SectionGroup" ma:index="25" nillable="true" ma:displayName="Has Teacher Only SectionGroup" ma:internalName="Has_Teacher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Location" ma:index="36" nillable="true" ma:displayName="Location" ma:internalName="MediaServiceLocation"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_activity" ma:index="38" nillable="true" ma:displayName="_activity" ma:hidden="true" ma:internalName="_activity">
      <xsd:simpleType>
        <xsd:restriction base="dms:Note"/>
      </xsd:simple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ystemTags" ma:index="4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bookType xmlns="45e7163b-0203-4aec-a9ef-448ba46e3d29" xsi:nil="true"/>
    <FolderType xmlns="45e7163b-0203-4aec-a9ef-448ba46e3d29" xsi:nil="true"/>
    <Teachers xmlns="45e7163b-0203-4aec-a9ef-448ba46e3d29">
      <UserInfo>
        <DisplayName/>
        <AccountId xsi:nil="true"/>
        <AccountType/>
      </UserInfo>
    </Teachers>
    <Student_Groups xmlns="45e7163b-0203-4aec-a9ef-448ba46e3d29">
      <UserInfo>
        <DisplayName/>
        <AccountId xsi:nil="true"/>
        <AccountType/>
      </UserInfo>
    </Student_Groups>
    <AppVersion xmlns="45e7163b-0203-4aec-a9ef-448ba46e3d29" xsi:nil="true"/>
    <Invited_Teachers xmlns="45e7163b-0203-4aec-a9ef-448ba46e3d29" xsi:nil="true"/>
    <Owner xmlns="45e7163b-0203-4aec-a9ef-448ba46e3d29">
      <UserInfo>
        <DisplayName/>
        <AccountId xsi:nil="true"/>
        <AccountType/>
      </UserInfo>
    </Owner>
    <Students xmlns="45e7163b-0203-4aec-a9ef-448ba46e3d29">
      <UserInfo>
        <DisplayName/>
        <AccountId xsi:nil="true"/>
        <AccountType/>
      </UserInfo>
    </Students>
    <_activity xmlns="45e7163b-0203-4aec-a9ef-448ba46e3d29" xsi:nil="true"/>
    <Has_Teacher_Only_SectionGroup xmlns="45e7163b-0203-4aec-a9ef-448ba46e3d29" xsi:nil="true"/>
    <Invited_Students xmlns="45e7163b-0203-4aec-a9ef-448ba46e3d29" xsi:nil="true"/>
    <DefaultSectionNames xmlns="45e7163b-0203-4aec-a9ef-448ba46e3d29" xsi:nil="true"/>
    <Self_Registration_Enabled xmlns="45e7163b-0203-4aec-a9ef-448ba46e3d29" xsi:nil="true"/>
    <CultureName xmlns="45e7163b-0203-4aec-a9ef-448ba46e3d29" xsi:nil="true"/>
    <Is_Collaboration_Space_Locked xmlns="45e7163b-0203-4aec-a9ef-448ba46e3d29" xsi:nil="true"/>
  </documentManagement>
</p:properties>
</file>

<file path=customXml/itemProps1.xml><?xml version="1.0" encoding="utf-8"?>
<ds:datastoreItem xmlns:ds="http://schemas.openxmlformats.org/officeDocument/2006/customXml" ds:itemID="{C25E74D2-0DAC-4635-B945-E40E58F32C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2eb9e3-c327-4ceb-b7b4-9befb8e91504"/>
    <ds:schemaRef ds:uri="45e7163b-0203-4aec-a9ef-448ba46e3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2B268B-7FB6-4A49-BBA8-E5D37A4E6051}">
  <ds:schemaRefs>
    <ds:schemaRef ds:uri="http://schemas.microsoft.com/sharepoint/v3/contenttype/forms"/>
  </ds:schemaRefs>
</ds:datastoreItem>
</file>

<file path=customXml/itemProps3.xml><?xml version="1.0" encoding="utf-8"?>
<ds:datastoreItem xmlns:ds="http://schemas.openxmlformats.org/officeDocument/2006/customXml" ds:itemID="{5A92752F-67F8-45EC-90A8-9D29E4B4B0FE}">
  <ds:schemaRefs>
    <ds:schemaRef ds:uri="http://schemas.microsoft.com/office/2006/metadata/properties"/>
    <ds:schemaRef ds:uri="http://schemas.microsoft.com/office/infopath/2007/PartnerControls"/>
    <ds:schemaRef ds:uri="45e7163b-0203-4aec-a9ef-448ba46e3d29"/>
  </ds:schemaRefs>
</ds:datastoreItem>
</file>

<file path=docProps/app.xml><?xml version="1.0" encoding="utf-8"?>
<Properties xmlns="http://schemas.openxmlformats.org/officeDocument/2006/extended-properties" xmlns:vt="http://schemas.openxmlformats.org/officeDocument/2006/docPropsVTypes">
  <Template>Normal</Template>
  <TotalTime>4037</TotalTime>
  <Pages>10</Pages>
  <Words>2354</Words>
  <Characters>13423</Characters>
  <Application>Microsoft Office Word</Application>
  <DocSecurity>0</DocSecurity>
  <Lines>111</Lines>
  <Paragraphs>31</Paragraphs>
  <ScaleCrop>false</ScaleCrop>
  <Company/>
  <LinksUpToDate>false</LinksUpToDate>
  <CharactersWithSpaces>15746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Danielle Read</cp:lastModifiedBy>
  <cp:revision>162</cp:revision>
  <cp:lastPrinted>2014-09-17T13:26:00Z</cp:lastPrinted>
  <dcterms:created xsi:type="dcterms:W3CDTF">2024-11-14T12:52:00Z</dcterms:created>
  <dcterms:modified xsi:type="dcterms:W3CDTF">2026-01-02T16:36:00Z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0x010100FA1675C0E80E624E8252D48F3214CD8D</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